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DC2A5" w14:textId="77777777" w:rsidR="0062535D" w:rsidRPr="00F85781" w:rsidRDefault="0062535D" w:rsidP="00E3733C">
      <w:pPr>
        <w:spacing w:after="120"/>
        <w:jc w:val="center"/>
        <w:rPr>
          <w:rFonts w:ascii="Liberation Serif" w:hAnsi="Liberation Serif" w:cs="Liberation Serif"/>
          <w:b/>
          <w:bCs/>
        </w:rPr>
      </w:pPr>
      <w:r w:rsidRPr="00F85781">
        <w:rPr>
          <w:rFonts w:ascii="Liberation Serif" w:hAnsi="Liberation Serif" w:cs="Liberation Serif"/>
          <w:b/>
          <w:bCs/>
        </w:rPr>
        <w:t>ТЕХНИЧЕСКОЕ ЗАДАНИЕ</w:t>
      </w:r>
    </w:p>
    <w:p w14:paraId="29812A1B" w14:textId="77777777" w:rsidR="0062535D" w:rsidRPr="00E879BD" w:rsidRDefault="0062535D" w:rsidP="00E3733C">
      <w:pPr>
        <w:jc w:val="center"/>
        <w:rPr>
          <w:rFonts w:ascii="Liberation Serif" w:hAnsi="Liberation Serif" w:cs="Liberation Serif"/>
        </w:rPr>
      </w:pPr>
      <w:r w:rsidRPr="00E879BD">
        <w:rPr>
          <w:rFonts w:ascii="Liberation Serif" w:hAnsi="Liberation Serif" w:cs="Liberation Serif"/>
          <w:b/>
        </w:rPr>
        <w:t xml:space="preserve">на оказание услуг </w:t>
      </w:r>
      <w:bookmarkStart w:id="0" w:name="_Hlk200374705"/>
      <w:r w:rsidR="000250F6" w:rsidRPr="00E879BD">
        <w:rPr>
          <w:rFonts w:ascii="Liberation Serif" w:hAnsi="Liberation Serif" w:cs="Liberation Serif"/>
          <w:b/>
        </w:rPr>
        <w:t xml:space="preserve">по страхованию от </w:t>
      </w:r>
      <w:r w:rsidR="00967E4F" w:rsidRPr="00E879BD">
        <w:rPr>
          <w:rFonts w:ascii="Liberation Serif" w:hAnsi="Liberation Serif" w:cs="Liberation Serif"/>
          <w:b/>
        </w:rPr>
        <w:t>несчастных случаев и болезней</w:t>
      </w:r>
      <w:r w:rsidR="002F2D93" w:rsidRPr="00E879BD">
        <w:rPr>
          <w:rFonts w:ascii="Liberation Serif" w:hAnsi="Liberation Serif" w:cs="Liberation Serif"/>
          <w:b/>
        </w:rPr>
        <w:t xml:space="preserve"> </w:t>
      </w:r>
      <w:r w:rsidR="006534DF" w:rsidRPr="00E879BD">
        <w:rPr>
          <w:rFonts w:ascii="Liberation Serif" w:hAnsi="Liberation Serif" w:cs="Liberation Serif"/>
          <w:b/>
        </w:rPr>
        <w:t>работников</w:t>
      </w:r>
    </w:p>
    <w:p w14:paraId="5B391284" w14:textId="7A55CE1E" w:rsidR="003B2283" w:rsidRPr="00EC4812" w:rsidRDefault="003B2283" w:rsidP="00E3733C">
      <w:pPr>
        <w:jc w:val="center"/>
        <w:rPr>
          <w:rFonts w:ascii="Liberation Serif" w:hAnsi="Liberation Serif" w:cs="Liberation Serif"/>
          <w:b/>
        </w:rPr>
      </w:pPr>
      <w:r w:rsidRPr="00EC4812">
        <w:rPr>
          <w:rFonts w:ascii="Liberation Serif" w:hAnsi="Liberation Serif" w:cs="Liberation Serif"/>
          <w:b/>
        </w:rPr>
        <w:t xml:space="preserve">для нужд </w:t>
      </w:r>
      <w:bookmarkEnd w:id="0"/>
      <w:r w:rsidR="00D76C11" w:rsidRPr="00D76C11">
        <w:rPr>
          <w:rFonts w:ascii="Liberation Serif" w:hAnsi="Liberation Serif" w:cs="Liberation Serif"/>
          <w:b/>
        </w:rPr>
        <w:t>АО «ЕИРЦ ЛО»</w:t>
      </w:r>
    </w:p>
    <w:p w14:paraId="37884172" w14:textId="77777777" w:rsidR="00540B44" w:rsidRDefault="00540B44" w:rsidP="00E3733C">
      <w:pPr>
        <w:jc w:val="both"/>
        <w:rPr>
          <w:rFonts w:ascii="Liberation Serif" w:hAnsi="Liberation Serif" w:cs="Liberation Serif"/>
          <w:b/>
          <w:sz w:val="22"/>
          <w:szCs w:val="22"/>
        </w:rPr>
      </w:pPr>
    </w:p>
    <w:p w14:paraId="0143970C" w14:textId="77777777" w:rsidR="00540B44" w:rsidRDefault="00540B44" w:rsidP="00E3733C">
      <w:pPr>
        <w:jc w:val="both"/>
        <w:rPr>
          <w:rFonts w:ascii="Liberation Serif" w:hAnsi="Liberation Serif" w:cs="Liberation Serif"/>
          <w:b/>
          <w:sz w:val="22"/>
          <w:szCs w:val="22"/>
        </w:rPr>
      </w:pPr>
    </w:p>
    <w:p w14:paraId="190658AA" w14:textId="77777777" w:rsidR="00540B44" w:rsidRPr="000C098D" w:rsidRDefault="00540B44" w:rsidP="00E3733C">
      <w:pPr>
        <w:pStyle w:val="a3"/>
        <w:numPr>
          <w:ilvl w:val="0"/>
          <w:numId w:val="11"/>
        </w:numPr>
        <w:ind w:left="0" w:firstLine="567"/>
        <w:jc w:val="both"/>
        <w:rPr>
          <w:rFonts w:ascii="Liberation Serif" w:hAnsi="Liberation Serif" w:cs="Liberation Serif"/>
          <w:b/>
          <w:sz w:val="24"/>
          <w:szCs w:val="24"/>
        </w:rPr>
      </w:pPr>
      <w:r w:rsidRPr="000C098D">
        <w:rPr>
          <w:rFonts w:ascii="Liberation Serif" w:hAnsi="Liberation Serif" w:cs="Liberation Serif"/>
          <w:b/>
          <w:sz w:val="24"/>
          <w:szCs w:val="24"/>
        </w:rPr>
        <w:t>Наименование услуг (номенклатура) и перечень объектов, на которых будут оказываться услуги:</w:t>
      </w:r>
    </w:p>
    <w:p w14:paraId="2384392B" w14:textId="69A5617B" w:rsidR="00540B44" w:rsidRDefault="00540B44" w:rsidP="00E3733C">
      <w:pPr>
        <w:pStyle w:val="a3"/>
        <w:ind w:left="0" w:firstLine="567"/>
        <w:jc w:val="both"/>
        <w:rPr>
          <w:rFonts w:ascii="Liberation Serif" w:hAnsi="Liberation Serif" w:cs="Liberation Serif"/>
          <w:sz w:val="24"/>
          <w:szCs w:val="24"/>
        </w:rPr>
      </w:pPr>
      <w:r w:rsidRPr="000C098D">
        <w:rPr>
          <w:rFonts w:ascii="Liberation Serif" w:hAnsi="Liberation Serif" w:cs="Liberation Serif"/>
          <w:sz w:val="24"/>
          <w:szCs w:val="24"/>
        </w:rPr>
        <w:t xml:space="preserve">Страхование от несчастных случаев и болезней работников </w:t>
      </w:r>
      <w:r w:rsidRPr="00CA31D1">
        <w:rPr>
          <w:rFonts w:ascii="Liberation Serif" w:hAnsi="Liberation Serif" w:cs="Liberation Serif"/>
          <w:sz w:val="24"/>
          <w:szCs w:val="24"/>
        </w:rPr>
        <w:t xml:space="preserve">для нужд </w:t>
      </w:r>
      <w:r w:rsidR="00D76C11" w:rsidRPr="00D76C11">
        <w:rPr>
          <w:rFonts w:ascii="Liberation Serif" w:hAnsi="Liberation Serif" w:cs="Liberation Serif"/>
          <w:sz w:val="24"/>
          <w:szCs w:val="24"/>
        </w:rPr>
        <w:t xml:space="preserve">АО «ЕИРЦ ЛО» </w:t>
      </w:r>
      <w:r w:rsidRPr="00CA31D1">
        <w:rPr>
          <w:rFonts w:ascii="Liberation Serif" w:hAnsi="Liberation Serif" w:cs="Liberation Serif"/>
          <w:sz w:val="24"/>
          <w:szCs w:val="24"/>
        </w:rPr>
        <w:t>(далее также – Страхователь).</w:t>
      </w:r>
    </w:p>
    <w:p w14:paraId="2291E992" w14:textId="77777777" w:rsidR="00CB61CB" w:rsidRPr="00CA31D1" w:rsidRDefault="00CB61CB" w:rsidP="00E3733C">
      <w:pPr>
        <w:pStyle w:val="a3"/>
        <w:ind w:left="0" w:firstLine="567"/>
        <w:jc w:val="both"/>
        <w:rPr>
          <w:rFonts w:ascii="Liberation Serif" w:hAnsi="Liberation Serif" w:cs="Liberation Serif"/>
          <w:sz w:val="24"/>
          <w:szCs w:val="24"/>
        </w:rPr>
      </w:pPr>
    </w:p>
    <w:p w14:paraId="52BA580C" w14:textId="77777777" w:rsidR="00540B44" w:rsidRPr="000C098D" w:rsidRDefault="00540B44" w:rsidP="00E3733C">
      <w:pPr>
        <w:pStyle w:val="a3"/>
        <w:numPr>
          <w:ilvl w:val="0"/>
          <w:numId w:val="11"/>
        </w:numPr>
        <w:ind w:left="0" w:firstLine="567"/>
        <w:jc w:val="both"/>
        <w:rPr>
          <w:rFonts w:ascii="Liberation Serif" w:hAnsi="Liberation Serif" w:cs="Liberation Serif"/>
          <w:b/>
          <w:sz w:val="24"/>
          <w:szCs w:val="24"/>
        </w:rPr>
      </w:pPr>
      <w:r w:rsidRPr="000C098D">
        <w:rPr>
          <w:rFonts w:ascii="Liberation Serif" w:hAnsi="Liberation Serif" w:cs="Liberation Serif"/>
          <w:b/>
          <w:bCs/>
          <w:sz w:val="24"/>
          <w:szCs w:val="24"/>
        </w:rPr>
        <w:t>Общие требования</w:t>
      </w:r>
    </w:p>
    <w:p w14:paraId="51D0A9ED" w14:textId="77777777" w:rsidR="00540B44" w:rsidRPr="000C098D" w:rsidRDefault="00540B44" w:rsidP="00E3733C">
      <w:pPr>
        <w:pStyle w:val="a3"/>
        <w:numPr>
          <w:ilvl w:val="1"/>
          <w:numId w:val="11"/>
        </w:numPr>
        <w:ind w:left="0" w:firstLine="567"/>
        <w:jc w:val="both"/>
        <w:rPr>
          <w:rFonts w:ascii="Liberation Serif" w:hAnsi="Liberation Serif" w:cs="Liberation Serif"/>
          <w:b/>
          <w:sz w:val="24"/>
          <w:szCs w:val="24"/>
        </w:rPr>
      </w:pPr>
      <w:r w:rsidRPr="000C098D">
        <w:rPr>
          <w:rFonts w:ascii="Liberation Serif" w:hAnsi="Liberation Serif" w:cs="Liberation Serif"/>
          <w:b/>
          <w:sz w:val="24"/>
          <w:szCs w:val="24"/>
        </w:rPr>
        <w:t>Основание для оказания услуг</w:t>
      </w:r>
    </w:p>
    <w:p w14:paraId="4D13B7EC" w14:textId="77777777" w:rsidR="00540B44" w:rsidRPr="000C098D" w:rsidRDefault="00540B44" w:rsidP="00E3733C">
      <w:pPr>
        <w:pStyle w:val="a3"/>
        <w:ind w:left="0" w:firstLine="567"/>
        <w:jc w:val="both"/>
        <w:rPr>
          <w:rFonts w:ascii="Liberation Serif" w:hAnsi="Liberation Serif" w:cs="Liberation Serif"/>
          <w:sz w:val="24"/>
          <w:szCs w:val="24"/>
        </w:rPr>
      </w:pPr>
      <w:r w:rsidRPr="000C098D">
        <w:rPr>
          <w:rFonts w:ascii="Liberation Serif" w:hAnsi="Liberation Serif" w:cs="Liberation Serif"/>
          <w:sz w:val="24"/>
          <w:szCs w:val="24"/>
        </w:rPr>
        <w:t>ГКПЗ</w:t>
      </w:r>
      <w:r w:rsidR="00CA31D1" w:rsidRPr="000C098D">
        <w:rPr>
          <w:rFonts w:ascii="Liberation Serif" w:hAnsi="Liberation Serif" w:cs="Liberation Serif"/>
          <w:sz w:val="24"/>
          <w:szCs w:val="24"/>
        </w:rPr>
        <w:t xml:space="preserve">, </w:t>
      </w:r>
      <w:r w:rsidR="00CA31D1">
        <w:rPr>
          <w:rFonts w:ascii="Liberation Serif" w:hAnsi="Liberation Serif" w:cs="Liberation Serif"/>
          <w:sz w:val="24"/>
          <w:szCs w:val="24"/>
        </w:rPr>
        <w:t>Р</w:t>
      </w:r>
      <w:r w:rsidR="00CA31D1" w:rsidRPr="000C098D">
        <w:rPr>
          <w:rFonts w:ascii="Liberation Serif" w:hAnsi="Liberation Serif" w:cs="Liberation Serif"/>
          <w:sz w:val="24"/>
          <w:szCs w:val="24"/>
        </w:rPr>
        <w:t>аздел</w:t>
      </w:r>
      <w:r w:rsidRPr="000C098D">
        <w:rPr>
          <w:rFonts w:ascii="Liberation Serif" w:hAnsi="Liberation Serif" w:cs="Liberation Serif"/>
          <w:sz w:val="24"/>
          <w:szCs w:val="24"/>
        </w:rPr>
        <w:t xml:space="preserve"> 1: Закупки планируемого года по операционной и финансовой деятельности</w:t>
      </w:r>
    </w:p>
    <w:p w14:paraId="0883B5E0" w14:textId="77777777" w:rsidR="00540B44" w:rsidRPr="000C098D" w:rsidRDefault="00540B44" w:rsidP="00E3733C">
      <w:pPr>
        <w:pStyle w:val="a3"/>
        <w:numPr>
          <w:ilvl w:val="1"/>
          <w:numId w:val="11"/>
        </w:numPr>
        <w:ind w:left="0" w:firstLine="567"/>
        <w:jc w:val="both"/>
        <w:rPr>
          <w:rFonts w:ascii="Liberation Serif" w:hAnsi="Liberation Serif" w:cs="Liberation Serif"/>
          <w:b/>
          <w:sz w:val="24"/>
          <w:szCs w:val="24"/>
        </w:rPr>
      </w:pPr>
      <w:r w:rsidRPr="000C098D">
        <w:rPr>
          <w:rFonts w:ascii="Liberation Serif" w:hAnsi="Liberation Serif" w:cs="Liberation Serif"/>
          <w:b/>
          <w:sz w:val="24"/>
          <w:szCs w:val="24"/>
        </w:rPr>
        <w:t>Требования к срокам оказания услуг</w:t>
      </w:r>
    </w:p>
    <w:p w14:paraId="3FE4FD62" w14:textId="77777777" w:rsidR="00540B44" w:rsidRPr="000C098D" w:rsidRDefault="00540B44" w:rsidP="00E3733C">
      <w:pPr>
        <w:pStyle w:val="a3"/>
        <w:ind w:left="0" w:firstLine="567"/>
        <w:jc w:val="both"/>
        <w:rPr>
          <w:rFonts w:ascii="Liberation Serif" w:hAnsi="Liberation Serif" w:cs="Liberation Serif"/>
          <w:sz w:val="24"/>
          <w:szCs w:val="24"/>
        </w:rPr>
      </w:pPr>
      <w:r w:rsidRPr="000C098D">
        <w:rPr>
          <w:rFonts w:ascii="Liberation Serif" w:hAnsi="Liberation Serif" w:cs="Liberation Serif"/>
          <w:sz w:val="24"/>
          <w:szCs w:val="24"/>
        </w:rPr>
        <w:t>Общий срок страхования - 36 месяцев.</w:t>
      </w:r>
    </w:p>
    <w:p w14:paraId="4ED97C7B" w14:textId="77777777" w:rsidR="00540B44" w:rsidRPr="000C098D" w:rsidRDefault="00540B44" w:rsidP="00E3733C">
      <w:pPr>
        <w:pStyle w:val="a3"/>
        <w:ind w:left="0" w:firstLine="567"/>
        <w:jc w:val="both"/>
        <w:rPr>
          <w:rFonts w:ascii="Liberation Serif" w:hAnsi="Liberation Serif" w:cs="Liberation Serif"/>
          <w:b/>
          <w:sz w:val="24"/>
          <w:szCs w:val="24"/>
        </w:rPr>
      </w:pPr>
      <w:r w:rsidRPr="000C098D">
        <w:rPr>
          <w:rFonts w:ascii="Liberation Serif" w:hAnsi="Liberation Serif" w:cs="Liberation Serif"/>
          <w:sz w:val="24"/>
          <w:szCs w:val="24"/>
        </w:rPr>
        <w:t>Даты начала и окончания срока страхования указаны в Приложении №2 к настоящему Техническому заданию.</w:t>
      </w:r>
    </w:p>
    <w:p w14:paraId="08895966" w14:textId="77777777" w:rsidR="00540B44" w:rsidRPr="000C098D" w:rsidRDefault="00540B44" w:rsidP="00E3733C">
      <w:pPr>
        <w:pStyle w:val="a3"/>
        <w:numPr>
          <w:ilvl w:val="1"/>
          <w:numId w:val="11"/>
        </w:numPr>
        <w:ind w:left="0" w:firstLine="567"/>
        <w:jc w:val="both"/>
        <w:rPr>
          <w:rFonts w:ascii="Liberation Serif" w:hAnsi="Liberation Serif" w:cs="Liberation Serif"/>
          <w:b/>
          <w:sz w:val="24"/>
          <w:szCs w:val="24"/>
        </w:rPr>
      </w:pPr>
      <w:r w:rsidRPr="000C098D">
        <w:rPr>
          <w:rFonts w:ascii="Liberation Serif" w:hAnsi="Liberation Serif" w:cs="Liberation Serif"/>
          <w:b/>
          <w:sz w:val="24"/>
          <w:szCs w:val="24"/>
        </w:rPr>
        <w:t>Нормативные требования к качеству услуг, их результату</w:t>
      </w:r>
    </w:p>
    <w:p w14:paraId="183741F3" w14:textId="77777777" w:rsidR="00540B44" w:rsidRPr="000C098D" w:rsidRDefault="00540B44" w:rsidP="00E3733C">
      <w:pPr>
        <w:pStyle w:val="a3"/>
        <w:spacing w:after="0" w:line="240" w:lineRule="auto"/>
        <w:ind w:left="0" w:firstLine="567"/>
        <w:jc w:val="both"/>
        <w:rPr>
          <w:rFonts w:ascii="Liberation Serif" w:hAnsi="Liberation Serif" w:cs="Liberation Serif"/>
          <w:bCs/>
          <w:iCs/>
          <w:sz w:val="24"/>
          <w:szCs w:val="24"/>
        </w:rPr>
      </w:pPr>
      <w:r w:rsidRPr="000C098D">
        <w:rPr>
          <w:rFonts w:ascii="Liberation Serif" w:hAnsi="Liberation Serif" w:cs="Liberation Serif"/>
          <w:bCs/>
          <w:iCs/>
          <w:sz w:val="24"/>
          <w:szCs w:val="24"/>
        </w:rPr>
        <w:t xml:space="preserve">Услуги </w:t>
      </w:r>
      <w:r w:rsidRPr="000C098D">
        <w:rPr>
          <w:rFonts w:ascii="Liberation Serif" w:hAnsi="Liberation Serif" w:cs="Liberation Serif"/>
          <w:sz w:val="24"/>
          <w:szCs w:val="24"/>
        </w:rPr>
        <w:t xml:space="preserve">по страхованию от несчастных случаев и болезней работников Общества </w:t>
      </w:r>
      <w:r w:rsidRPr="000C098D">
        <w:rPr>
          <w:rFonts w:ascii="Liberation Serif" w:hAnsi="Liberation Serif" w:cs="Liberation Serif"/>
          <w:bCs/>
          <w:iCs/>
          <w:sz w:val="24"/>
          <w:szCs w:val="24"/>
        </w:rPr>
        <w:t xml:space="preserve">должны быть оказаны </w:t>
      </w:r>
      <w:r w:rsidRPr="000C098D">
        <w:rPr>
          <w:rFonts w:ascii="Liberation Serif" w:hAnsi="Liberation Serif" w:cs="Liberation Serif"/>
          <w:bCs/>
          <w:sz w:val="24"/>
          <w:szCs w:val="24"/>
        </w:rPr>
        <w:t>с соблюдением требований законодательства РФ, включая, но, не ограничиваясь</w:t>
      </w:r>
      <w:r w:rsidRPr="000C098D">
        <w:rPr>
          <w:rFonts w:ascii="Liberation Serif" w:hAnsi="Liberation Serif" w:cs="Liberation Serif"/>
          <w:bCs/>
          <w:iCs/>
          <w:sz w:val="24"/>
          <w:szCs w:val="24"/>
        </w:rPr>
        <w:t>:</w:t>
      </w:r>
    </w:p>
    <w:p w14:paraId="1AE9BAFB" w14:textId="77777777" w:rsidR="00540B44" w:rsidRPr="000C098D" w:rsidRDefault="00540B44" w:rsidP="00E3733C">
      <w:pPr>
        <w:pStyle w:val="a7"/>
        <w:spacing w:after="0"/>
        <w:ind w:firstLine="567"/>
        <w:rPr>
          <w:rFonts w:ascii="Liberation Serif" w:hAnsi="Liberation Serif" w:cs="Liberation Serif"/>
          <w:iCs/>
        </w:rPr>
      </w:pPr>
      <w:r w:rsidRPr="000C098D">
        <w:rPr>
          <w:rFonts w:ascii="Liberation Serif" w:hAnsi="Liberation Serif" w:cs="Liberation Serif"/>
          <w:iCs/>
        </w:rPr>
        <w:t>Закон Российской Федерации от 27.11.1992 № 4015-1 «Об организации страхового дела в Российской Федерации»</w:t>
      </w:r>
      <w:r w:rsidR="00196796" w:rsidRPr="000C098D">
        <w:rPr>
          <w:rFonts w:ascii="Liberation Serif" w:hAnsi="Liberation Serif" w:cs="Liberation Serif"/>
          <w:iCs/>
        </w:rPr>
        <w:t>.</w:t>
      </w:r>
    </w:p>
    <w:p w14:paraId="13B6EF66" w14:textId="77777777" w:rsidR="00196796" w:rsidRPr="000C098D" w:rsidRDefault="00196796" w:rsidP="00E3733C">
      <w:pPr>
        <w:pStyle w:val="a7"/>
        <w:spacing w:after="0"/>
        <w:ind w:firstLine="567"/>
        <w:rPr>
          <w:rFonts w:ascii="Liberation Serif" w:hAnsi="Liberation Serif" w:cs="Liberation Serif"/>
          <w:iCs/>
        </w:rPr>
      </w:pPr>
    </w:p>
    <w:p w14:paraId="6C0AE914" w14:textId="77777777" w:rsidR="00196796" w:rsidRPr="000C098D" w:rsidRDefault="00196796" w:rsidP="00E3733C">
      <w:pPr>
        <w:pStyle w:val="a3"/>
        <w:numPr>
          <w:ilvl w:val="0"/>
          <w:numId w:val="11"/>
        </w:numPr>
        <w:ind w:left="0" w:firstLine="567"/>
        <w:jc w:val="both"/>
        <w:rPr>
          <w:rFonts w:ascii="Liberation Serif" w:hAnsi="Liberation Serif" w:cs="Liberation Serif"/>
          <w:iCs/>
          <w:sz w:val="24"/>
          <w:szCs w:val="24"/>
        </w:rPr>
      </w:pPr>
      <w:r w:rsidRPr="000C098D">
        <w:rPr>
          <w:rFonts w:ascii="Liberation Serif" w:hAnsi="Liberation Serif" w:cs="Liberation Serif"/>
          <w:b/>
          <w:sz w:val="24"/>
          <w:szCs w:val="24"/>
        </w:rPr>
        <w:t>Требования к оказанию услуг</w:t>
      </w:r>
    </w:p>
    <w:p w14:paraId="799C99FA" w14:textId="77777777" w:rsidR="00196796" w:rsidRPr="000C098D" w:rsidRDefault="00196796" w:rsidP="00E3733C">
      <w:pPr>
        <w:pStyle w:val="a3"/>
        <w:numPr>
          <w:ilvl w:val="1"/>
          <w:numId w:val="11"/>
        </w:numPr>
        <w:ind w:left="0" w:firstLine="567"/>
        <w:jc w:val="both"/>
        <w:rPr>
          <w:rFonts w:ascii="Liberation Serif" w:hAnsi="Liberation Serif" w:cs="Liberation Serif"/>
          <w:iCs/>
          <w:sz w:val="24"/>
          <w:szCs w:val="24"/>
        </w:rPr>
      </w:pPr>
      <w:r w:rsidRPr="000C098D">
        <w:rPr>
          <w:rFonts w:ascii="Liberation Serif" w:hAnsi="Liberation Serif" w:cs="Liberation Serif"/>
          <w:b/>
          <w:sz w:val="24"/>
          <w:szCs w:val="24"/>
        </w:rPr>
        <w:t>Объем оказываемых услуг</w:t>
      </w:r>
    </w:p>
    <w:p w14:paraId="07CBF373" w14:textId="77777777" w:rsidR="00196796" w:rsidRPr="000C098D" w:rsidRDefault="00196796" w:rsidP="00E3733C">
      <w:pPr>
        <w:pStyle w:val="a3"/>
        <w:numPr>
          <w:ilvl w:val="2"/>
          <w:numId w:val="11"/>
        </w:numPr>
        <w:ind w:left="0" w:firstLine="567"/>
        <w:jc w:val="both"/>
        <w:rPr>
          <w:rFonts w:ascii="Liberation Serif" w:hAnsi="Liberation Serif" w:cs="Liberation Serif"/>
          <w:iCs/>
          <w:sz w:val="24"/>
          <w:szCs w:val="24"/>
        </w:rPr>
      </w:pPr>
      <w:r w:rsidRPr="000C098D">
        <w:rPr>
          <w:rFonts w:ascii="Liberation Serif" w:hAnsi="Liberation Serif" w:cs="Liberation Serif"/>
          <w:sz w:val="24"/>
          <w:szCs w:val="24"/>
        </w:rPr>
        <w:t>Застрахованными лицами являются работники Общества, классифицированные по категориям согласно Приложению №</w:t>
      </w:r>
      <w:r w:rsidR="00912A53">
        <w:rPr>
          <w:rFonts w:ascii="Liberation Serif" w:hAnsi="Liberation Serif" w:cs="Liberation Serif"/>
          <w:sz w:val="24"/>
          <w:szCs w:val="24"/>
        </w:rPr>
        <w:t>4</w:t>
      </w:r>
      <w:r w:rsidRPr="000C098D">
        <w:rPr>
          <w:rFonts w:ascii="Liberation Serif" w:hAnsi="Liberation Serif" w:cs="Liberation Serif"/>
          <w:sz w:val="24"/>
          <w:szCs w:val="24"/>
        </w:rPr>
        <w:t xml:space="preserve"> к настоящему Техническому заданию.</w:t>
      </w:r>
    </w:p>
    <w:p w14:paraId="36473E59" w14:textId="77777777" w:rsidR="00196796" w:rsidRPr="000C098D" w:rsidRDefault="00196796" w:rsidP="00E3733C">
      <w:pPr>
        <w:pStyle w:val="a3"/>
        <w:ind w:left="0" w:firstLine="567"/>
        <w:jc w:val="both"/>
        <w:rPr>
          <w:rFonts w:ascii="Liberation Serif" w:hAnsi="Liberation Serif" w:cs="Liberation Serif"/>
          <w:iCs/>
          <w:sz w:val="24"/>
          <w:szCs w:val="24"/>
        </w:rPr>
      </w:pPr>
      <w:r w:rsidRPr="000C098D">
        <w:rPr>
          <w:rFonts w:ascii="Liberation Serif" w:hAnsi="Liberation Serif" w:cs="Liberation Serif"/>
          <w:sz w:val="24"/>
          <w:szCs w:val="24"/>
        </w:rPr>
        <w:t>Численность Застрахованных лиц может изменяться Страхователем при заключении договора страхования и в течение срока его действия.</w:t>
      </w:r>
    </w:p>
    <w:p w14:paraId="662F9F51" w14:textId="77777777" w:rsidR="00196796" w:rsidRPr="000C098D" w:rsidRDefault="00196796" w:rsidP="00E3733C">
      <w:pPr>
        <w:pStyle w:val="a3"/>
        <w:numPr>
          <w:ilvl w:val="2"/>
          <w:numId w:val="11"/>
        </w:numPr>
        <w:tabs>
          <w:tab w:val="num" w:pos="0"/>
        </w:tabs>
        <w:spacing w:after="120"/>
        <w:ind w:left="0" w:firstLine="567"/>
        <w:jc w:val="both"/>
        <w:rPr>
          <w:rFonts w:ascii="Liberation Serif" w:hAnsi="Liberation Serif" w:cs="Liberation Serif"/>
          <w:b/>
          <w:sz w:val="24"/>
          <w:szCs w:val="24"/>
        </w:rPr>
      </w:pPr>
      <w:r w:rsidRPr="000C098D">
        <w:rPr>
          <w:rFonts w:ascii="Liberation Serif" w:hAnsi="Liberation Serif" w:cs="Liberation Serif"/>
          <w:sz w:val="24"/>
          <w:szCs w:val="24"/>
        </w:rPr>
        <w:t xml:space="preserve">Страховая защита действует круглосуточно, за исключением риска временного расстройства здоровья Застрахованным лицом, обусловленной несчастным случаем в период исполнения Застрахованным лицом трудовых обязанностей, обеденного перерыва и времени в пути (не более 90 минут в одну сторону) от места жительства Застрахованного лица к месту исполнения им трудовых обязанностей и обратно (далее – «Риск временное расстройство здоровья в результате несчастного случая»). Также страхование по риску «Временное расстройство здоровья в результате несчастного случая» распространяется на период нахождения Застрахованного лица в служебной командировке, включая время следования к месту служебной командировки и обратно. </w:t>
      </w:r>
    </w:p>
    <w:p w14:paraId="4BFFCF1A" w14:textId="77777777" w:rsidR="00196796" w:rsidRPr="000C098D" w:rsidRDefault="00196796" w:rsidP="00E3733C">
      <w:pPr>
        <w:pStyle w:val="a3"/>
        <w:numPr>
          <w:ilvl w:val="2"/>
          <w:numId w:val="11"/>
        </w:numPr>
        <w:ind w:left="0" w:firstLine="567"/>
        <w:jc w:val="both"/>
        <w:rPr>
          <w:rFonts w:ascii="Liberation Serif" w:hAnsi="Liberation Serif" w:cs="Liberation Serif"/>
          <w:iCs/>
          <w:sz w:val="24"/>
          <w:szCs w:val="24"/>
        </w:rPr>
      </w:pPr>
      <w:r w:rsidRPr="000C098D">
        <w:rPr>
          <w:rFonts w:ascii="Liberation Serif" w:hAnsi="Liberation Serif" w:cs="Liberation Serif"/>
          <w:sz w:val="24"/>
          <w:szCs w:val="24"/>
        </w:rPr>
        <w:t>Территория страхования: весь мир, за исключением зон военных действий.</w:t>
      </w:r>
    </w:p>
    <w:p w14:paraId="2FB8E8C5" w14:textId="77777777" w:rsidR="00196796" w:rsidRPr="000C098D" w:rsidRDefault="00196796" w:rsidP="00E3733C">
      <w:pPr>
        <w:pStyle w:val="a3"/>
        <w:numPr>
          <w:ilvl w:val="2"/>
          <w:numId w:val="11"/>
        </w:numPr>
        <w:ind w:left="0" w:firstLine="567"/>
        <w:jc w:val="both"/>
        <w:rPr>
          <w:rFonts w:ascii="Liberation Serif" w:hAnsi="Liberation Serif" w:cs="Liberation Serif"/>
          <w:iCs/>
          <w:sz w:val="24"/>
          <w:szCs w:val="24"/>
        </w:rPr>
      </w:pPr>
      <w:r w:rsidRPr="000C098D">
        <w:rPr>
          <w:rFonts w:ascii="Liberation Serif" w:hAnsi="Liberation Serif" w:cs="Liberation Serif"/>
          <w:sz w:val="24"/>
          <w:szCs w:val="24"/>
        </w:rPr>
        <w:t>Перечень страховых случаев, которые должны быть включены в договор страхования для всех категорий Застрахованных лиц, представлен ниже: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8552"/>
      </w:tblGrid>
      <w:tr w:rsidR="00AF324E" w:rsidRPr="00F85781" w14:paraId="3D623546" w14:textId="77777777" w:rsidTr="008526AE">
        <w:trPr>
          <w:trHeight w:val="531"/>
        </w:trPr>
        <w:tc>
          <w:tcPr>
            <w:tcW w:w="559" w:type="pct"/>
            <w:vAlign w:val="center"/>
          </w:tcPr>
          <w:p w14:paraId="63C69C9D" w14:textId="77777777" w:rsidR="00AF324E" w:rsidRPr="00F85781" w:rsidRDefault="001B027D" w:rsidP="00E3733C">
            <w:pPr>
              <w:tabs>
                <w:tab w:val="num" w:pos="0"/>
              </w:tabs>
              <w:jc w:val="both"/>
              <w:rPr>
                <w:rFonts w:ascii="Liberation Serif" w:hAnsi="Liberation Serif" w:cs="Liberation Serif"/>
                <w:b/>
                <w:lang w:eastAsia="en-US"/>
              </w:rPr>
            </w:pPr>
            <w:r w:rsidRPr="00F85781">
              <w:rPr>
                <w:rFonts w:ascii="Liberation Serif" w:hAnsi="Liberation Serif" w:cs="Liberation Serif"/>
                <w:b/>
                <w:lang w:eastAsia="en-US"/>
              </w:rPr>
              <w:t xml:space="preserve">№ </w:t>
            </w:r>
            <w:r w:rsidR="00AF324E" w:rsidRPr="00F85781">
              <w:rPr>
                <w:rFonts w:ascii="Liberation Serif" w:hAnsi="Liberation Serif" w:cs="Liberation Serif"/>
                <w:b/>
                <w:lang w:eastAsia="en-US"/>
              </w:rPr>
              <w:t>п/п</w:t>
            </w:r>
          </w:p>
        </w:tc>
        <w:tc>
          <w:tcPr>
            <w:tcW w:w="4441" w:type="pct"/>
            <w:vAlign w:val="center"/>
          </w:tcPr>
          <w:p w14:paraId="55732513" w14:textId="77777777" w:rsidR="00AF324E" w:rsidRPr="00F85781" w:rsidRDefault="00AF324E" w:rsidP="00E3733C">
            <w:pPr>
              <w:tabs>
                <w:tab w:val="num" w:pos="0"/>
              </w:tabs>
              <w:jc w:val="both"/>
              <w:rPr>
                <w:rFonts w:ascii="Liberation Serif" w:hAnsi="Liberation Serif" w:cs="Liberation Serif"/>
                <w:b/>
                <w:lang w:eastAsia="en-US"/>
              </w:rPr>
            </w:pPr>
            <w:r w:rsidRPr="00F85781">
              <w:rPr>
                <w:rFonts w:ascii="Liberation Serif" w:hAnsi="Liberation Serif" w:cs="Liberation Serif"/>
                <w:b/>
                <w:lang w:eastAsia="en-US"/>
              </w:rPr>
              <w:t>Страховой случай</w:t>
            </w:r>
          </w:p>
        </w:tc>
      </w:tr>
      <w:tr w:rsidR="00AF324E" w:rsidRPr="00F85781" w14:paraId="165FADD6" w14:textId="77777777" w:rsidTr="008526AE">
        <w:trPr>
          <w:trHeight w:val="476"/>
        </w:trPr>
        <w:tc>
          <w:tcPr>
            <w:tcW w:w="559" w:type="pct"/>
            <w:vAlign w:val="center"/>
          </w:tcPr>
          <w:p w14:paraId="7BA2A36E" w14:textId="77777777" w:rsidR="00AF324E" w:rsidRPr="00F85781" w:rsidRDefault="00AF324E" w:rsidP="00665F0C">
            <w:pPr>
              <w:tabs>
                <w:tab w:val="num" w:pos="0"/>
              </w:tabs>
              <w:jc w:val="center"/>
              <w:rPr>
                <w:rFonts w:ascii="Liberation Serif" w:hAnsi="Liberation Serif" w:cs="Liberation Serif"/>
                <w:lang w:eastAsia="en-US"/>
              </w:rPr>
            </w:pPr>
            <w:r w:rsidRPr="00F85781">
              <w:rPr>
                <w:rFonts w:ascii="Liberation Serif" w:hAnsi="Liberation Serif" w:cs="Liberation Serif"/>
                <w:lang w:eastAsia="en-US"/>
              </w:rPr>
              <w:t>1</w:t>
            </w:r>
          </w:p>
        </w:tc>
        <w:tc>
          <w:tcPr>
            <w:tcW w:w="4441" w:type="pct"/>
            <w:vAlign w:val="center"/>
          </w:tcPr>
          <w:p w14:paraId="2964AD78" w14:textId="77777777" w:rsidR="00AF324E" w:rsidRPr="00152545" w:rsidRDefault="00D44488" w:rsidP="00E3733C">
            <w:pPr>
              <w:tabs>
                <w:tab w:val="num" w:pos="0"/>
              </w:tabs>
              <w:jc w:val="both"/>
              <w:rPr>
                <w:rFonts w:ascii="Liberation Serif" w:hAnsi="Liberation Serif" w:cs="Liberation Serif"/>
                <w:highlight w:val="yellow"/>
                <w:lang w:eastAsia="en-US"/>
              </w:rPr>
            </w:pPr>
            <w:r w:rsidRPr="00CC761F">
              <w:rPr>
                <w:rFonts w:ascii="Liberation Serif" w:hAnsi="Liberation Serif" w:cs="Liberation Serif"/>
                <w:lang w:eastAsia="en-US"/>
              </w:rPr>
              <w:t>Временное расстройство здоровья в результате несчастного случая</w:t>
            </w:r>
          </w:p>
        </w:tc>
      </w:tr>
      <w:tr w:rsidR="00AF324E" w:rsidRPr="00F85781" w14:paraId="656CDA38" w14:textId="77777777" w:rsidTr="008526AE">
        <w:trPr>
          <w:trHeight w:val="629"/>
        </w:trPr>
        <w:tc>
          <w:tcPr>
            <w:tcW w:w="559" w:type="pct"/>
            <w:vAlign w:val="center"/>
          </w:tcPr>
          <w:p w14:paraId="6F9CAB07" w14:textId="77777777" w:rsidR="00AF324E" w:rsidRPr="00F85781" w:rsidRDefault="00AF324E" w:rsidP="00665F0C">
            <w:pPr>
              <w:tabs>
                <w:tab w:val="num" w:pos="0"/>
              </w:tabs>
              <w:jc w:val="center"/>
              <w:rPr>
                <w:rFonts w:ascii="Liberation Serif" w:hAnsi="Liberation Serif" w:cs="Liberation Serif"/>
                <w:lang w:eastAsia="en-US"/>
              </w:rPr>
            </w:pPr>
            <w:r w:rsidRPr="00F85781">
              <w:rPr>
                <w:rFonts w:ascii="Liberation Serif" w:hAnsi="Liberation Serif" w:cs="Liberation Serif"/>
                <w:lang w:eastAsia="en-US"/>
              </w:rPr>
              <w:lastRenderedPageBreak/>
              <w:t>2</w:t>
            </w:r>
          </w:p>
        </w:tc>
        <w:tc>
          <w:tcPr>
            <w:tcW w:w="4441" w:type="pct"/>
            <w:vAlign w:val="center"/>
          </w:tcPr>
          <w:p w14:paraId="685A25E6" w14:textId="77777777" w:rsidR="00AF324E" w:rsidRPr="00F85781" w:rsidRDefault="00AF324E" w:rsidP="00E3733C">
            <w:pPr>
              <w:tabs>
                <w:tab w:val="num" w:pos="0"/>
              </w:tabs>
              <w:jc w:val="both"/>
              <w:rPr>
                <w:rFonts w:ascii="Liberation Serif" w:hAnsi="Liberation Serif" w:cs="Liberation Serif"/>
                <w:lang w:eastAsia="en-US"/>
              </w:rPr>
            </w:pPr>
            <w:r w:rsidRPr="00F85781">
              <w:rPr>
                <w:rFonts w:ascii="Liberation Serif" w:hAnsi="Liberation Serif" w:cs="Liberation Serif"/>
                <w:lang w:eastAsia="en-US"/>
              </w:rPr>
              <w:t>Постоянная утрата Застрахованным лицом трудоспособности (инвалидность) в результате несчастного случая</w:t>
            </w:r>
          </w:p>
        </w:tc>
      </w:tr>
      <w:tr w:rsidR="00AF324E" w:rsidRPr="00F85781" w14:paraId="5736900D" w14:textId="77777777" w:rsidTr="008526AE">
        <w:trPr>
          <w:trHeight w:val="358"/>
        </w:trPr>
        <w:tc>
          <w:tcPr>
            <w:tcW w:w="559" w:type="pct"/>
            <w:vAlign w:val="center"/>
          </w:tcPr>
          <w:p w14:paraId="1BFC853D" w14:textId="77777777" w:rsidR="00AF324E" w:rsidRPr="00F85781" w:rsidRDefault="00AF324E" w:rsidP="00665F0C">
            <w:pPr>
              <w:tabs>
                <w:tab w:val="num" w:pos="0"/>
              </w:tabs>
              <w:jc w:val="center"/>
              <w:rPr>
                <w:rFonts w:ascii="Liberation Serif" w:hAnsi="Liberation Serif" w:cs="Liberation Serif"/>
                <w:lang w:eastAsia="en-US"/>
              </w:rPr>
            </w:pPr>
            <w:r w:rsidRPr="00F85781">
              <w:rPr>
                <w:rFonts w:ascii="Liberation Serif" w:hAnsi="Liberation Serif" w:cs="Liberation Serif"/>
                <w:lang w:eastAsia="en-US"/>
              </w:rPr>
              <w:t>3</w:t>
            </w:r>
          </w:p>
        </w:tc>
        <w:tc>
          <w:tcPr>
            <w:tcW w:w="4441" w:type="pct"/>
            <w:vAlign w:val="center"/>
          </w:tcPr>
          <w:p w14:paraId="41904868" w14:textId="77777777" w:rsidR="00AF324E" w:rsidRPr="00F85781" w:rsidRDefault="00AF324E" w:rsidP="00E3733C">
            <w:pPr>
              <w:tabs>
                <w:tab w:val="num" w:pos="0"/>
              </w:tabs>
              <w:jc w:val="both"/>
              <w:rPr>
                <w:rFonts w:ascii="Liberation Serif" w:hAnsi="Liberation Serif" w:cs="Liberation Serif"/>
                <w:lang w:eastAsia="en-US"/>
              </w:rPr>
            </w:pPr>
            <w:r w:rsidRPr="00F85781">
              <w:rPr>
                <w:rFonts w:ascii="Liberation Serif" w:hAnsi="Liberation Serif" w:cs="Liberation Serif"/>
                <w:lang w:eastAsia="en-US"/>
              </w:rPr>
              <w:t>Постоянная утрата Застрахованным лицом трудоспособности (инвалидность) в результате заболевания</w:t>
            </w:r>
          </w:p>
        </w:tc>
      </w:tr>
      <w:tr w:rsidR="00AF324E" w:rsidRPr="00F85781" w14:paraId="4FA3C53A" w14:textId="77777777" w:rsidTr="008526AE">
        <w:trPr>
          <w:trHeight w:val="206"/>
        </w:trPr>
        <w:tc>
          <w:tcPr>
            <w:tcW w:w="559" w:type="pct"/>
            <w:vAlign w:val="center"/>
          </w:tcPr>
          <w:p w14:paraId="63412D7E" w14:textId="77777777" w:rsidR="00AF324E" w:rsidRPr="00F85781" w:rsidRDefault="00AF324E" w:rsidP="00665F0C">
            <w:pPr>
              <w:tabs>
                <w:tab w:val="num" w:pos="0"/>
              </w:tabs>
              <w:jc w:val="center"/>
              <w:rPr>
                <w:rFonts w:ascii="Liberation Serif" w:hAnsi="Liberation Serif" w:cs="Liberation Serif"/>
                <w:lang w:eastAsia="en-US"/>
              </w:rPr>
            </w:pPr>
            <w:r w:rsidRPr="00F85781">
              <w:rPr>
                <w:rFonts w:ascii="Liberation Serif" w:hAnsi="Liberation Serif" w:cs="Liberation Serif"/>
                <w:lang w:eastAsia="en-US"/>
              </w:rPr>
              <w:t>4</w:t>
            </w:r>
          </w:p>
        </w:tc>
        <w:tc>
          <w:tcPr>
            <w:tcW w:w="4441" w:type="pct"/>
            <w:vAlign w:val="center"/>
          </w:tcPr>
          <w:p w14:paraId="567B34C1" w14:textId="77777777" w:rsidR="00AF324E" w:rsidRPr="00F85781" w:rsidRDefault="00AF324E" w:rsidP="00E3733C">
            <w:pPr>
              <w:tabs>
                <w:tab w:val="num" w:pos="0"/>
              </w:tabs>
              <w:jc w:val="both"/>
              <w:rPr>
                <w:rFonts w:ascii="Liberation Serif" w:hAnsi="Liberation Serif" w:cs="Liberation Serif"/>
                <w:lang w:eastAsia="en-US"/>
              </w:rPr>
            </w:pPr>
            <w:r w:rsidRPr="00F85781">
              <w:rPr>
                <w:rFonts w:ascii="Liberation Serif" w:hAnsi="Liberation Serif" w:cs="Liberation Serif"/>
                <w:lang w:eastAsia="en-US"/>
              </w:rPr>
              <w:t>Смерть Застрахованного лица в результате несчастного случая</w:t>
            </w:r>
          </w:p>
        </w:tc>
      </w:tr>
      <w:tr w:rsidR="00AF324E" w:rsidRPr="00F85781" w14:paraId="75C4372B" w14:textId="77777777" w:rsidTr="008526AE">
        <w:trPr>
          <w:trHeight w:val="409"/>
        </w:trPr>
        <w:tc>
          <w:tcPr>
            <w:tcW w:w="559" w:type="pct"/>
            <w:vAlign w:val="center"/>
          </w:tcPr>
          <w:p w14:paraId="58D2183D" w14:textId="77777777" w:rsidR="00AF324E" w:rsidRPr="00F85781" w:rsidRDefault="00AF324E" w:rsidP="00665F0C">
            <w:pPr>
              <w:tabs>
                <w:tab w:val="num" w:pos="0"/>
              </w:tabs>
              <w:jc w:val="center"/>
              <w:rPr>
                <w:rFonts w:ascii="Liberation Serif" w:hAnsi="Liberation Serif" w:cs="Liberation Serif"/>
                <w:lang w:eastAsia="en-US"/>
              </w:rPr>
            </w:pPr>
            <w:r w:rsidRPr="00F85781">
              <w:rPr>
                <w:rFonts w:ascii="Liberation Serif" w:hAnsi="Liberation Serif" w:cs="Liberation Serif"/>
                <w:lang w:eastAsia="en-US"/>
              </w:rPr>
              <w:t>5</w:t>
            </w:r>
          </w:p>
        </w:tc>
        <w:tc>
          <w:tcPr>
            <w:tcW w:w="4441" w:type="pct"/>
            <w:vAlign w:val="center"/>
          </w:tcPr>
          <w:p w14:paraId="0EF8B1A8" w14:textId="77777777" w:rsidR="00AF324E" w:rsidRPr="00F85781" w:rsidRDefault="00AF324E" w:rsidP="00E3733C">
            <w:pPr>
              <w:tabs>
                <w:tab w:val="num" w:pos="0"/>
              </w:tabs>
              <w:jc w:val="both"/>
              <w:rPr>
                <w:rFonts w:ascii="Liberation Serif" w:hAnsi="Liberation Serif" w:cs="Liberation Serif"/>
                <w:lang w:eastAsia="en-US"/>
              </w:rPr>
            </w:pPr>
            <w:r w:rsidRPr="00F85781">
              <w:rPr>
                <w:rFonts w:ascii="Liberation Serif" w:hAnsi="Liberation Serif" w:cs="Liberation Serif"/>
                <w:lang w:eastAsia="en-US"/>
              </w:rPr>
              <w:t>Смерть Застрахованного лица в результате заболевания</w:t>
            </w:r>
            <w:r w:rsidR="00E44FCE" w:rsidRPr="00F85781">
              <w:rPr>
                <w:rFonts w:ascii="Liberation Serif" w:hAnsi="Liberation Serif" w:cs="Liberation Serif"/>
                <w:lang w:eastAsia="en-US"/>
              </w:rPr>
              <w:t xml:space="preserve"> (естественных причин)</w:t>
            </w:r>
          </w:p>
        </w:tc>
      </w:tr>
      <w:tr w:rsidR="00AF324E" w:rsidRPr="00F85781" w14:paraId="2A2CF92B" w14:textId="77777777" w:rsidTr="008526AE">
        <w:trPr>
          <w:trHeight w:val="627"/>
        </w:trPr>
        <w:tc>
          <w:tcPr>
            <w:tcW w:w="559" w:type="pct"/>
            <w:vAlign w:val="center"/>
          </w:tcPr>
          <w:p w14:paraId="03857538" w14:textId="77777777" w:rsidR="00AF324E" w:rsidRPr="00F85781" w:rsidRDefault="00AF324E" w:rsidP="00665F0C">
            <w:pPr>
              <w:tabs>
                <w:tab w:val="num" w:pos="0"/>
              </w:tabs>
              <w:jc w:val="center"/>
              <w:rPr>
                <w:rFonts w:ascii="Liberation Serif" w:hAnsi="Liberation Serif" w:cs="Liberation Serif"/>
                <w:lang w:eastAsia="en-US"/>
              </w:rPr>
            </w:pPr>
            <w:r w:rsidRPr="00F85781">
              <w:rPr>
                <w:rFonts w:ascii="Liberation Serif" w:hAnsi="Liberation Serif" w:cs="Liberation Serif"/>
                <w:lang w:eastAsia="en-US"/>
              </w:rPr>
              <w:t>6</w:t>
            </w:r>
          </w:p>
        </w:tc>
        <w:tc>
          <w:tcPr>
            <w:tcW w:w="4441" w:type="pct"/>
            <w:vAlign w:val="center"/>
          </w:tcPr>
          <w:p w14:paraId="31EE9DEA" w14:textId="77777777" w:rsidR="00AF324E" w:rsidRPr="00F85781" w:rsidRDefault="00AF324E" w:rsidP="00E3733C">
            <w:pPr>
              <w:tabs>
                <w:tab w:val="num" w:pos="0"/>
              </w:tabs>
              <w:jc w:val="both"/>
              <w:rPr>
                <w:rFonts w:ascii="Liberation Serif" w:hAnsi="Liberation Serif" w:cs="Liberation Serif"/>
                <w:lang w:eastAsia="en-US"/>
              </w:rPr>
            </w:pPr>
            <w:r w:rsidRPr="00F85781">
              <w:rPr>
                <w:rFonts w:ascii="Liberation Serif" w:hAnsi="Liberation Serif" w:cs="Liberation Serif"/>
                <w:lang w:eastAsia="en-US"/>
              </w:rPr>
              <w:t>Утрата Застрахованным лицом профессиональной трудоспособности в результате несчастного случая</w:t>
            </w:r>
          </w:p>
        </w:tc>
      </w:tr>
    </w:tbl>
    <w:p w14:paraId="1A5FB453" w14:textId="77777777" w:rsidR="0041352D" w:rsidRDefault="0041352D" w:rsidP="00E3733C">
      <w:pPr>
        <w:autoSpaceDE w:val="0"/>
        <w:autoSpaceDN w:val="0"/>
        <w:adjustRightInd w:val="0"/>
        <w:jc w:val="both"/>
        <w:rPr>
          <w:rFonts w:ascii="Liberation Serif" w:hAnsi="Liberation Serif" w:cs="Liberation Serif"/>
        </w:rPr>
      </w:pPr>
    </w:p>
    <w:p w14:paraId="6495957D" w14:textId="77777777" w:rsidR="00196796" w:rsidRPr="00E3733C" w:rsidRDefault="000C098D" w:rsidP="00E3733C">
      <w:pPr>
        <w:pStyle w:val="a3"/>
        <w:numPr>
          <w:ilvl w:val="2"/>
          <w:numId w:val="11"/>
        </w:numPr>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Величина индивидуальной страховой суммы на каждый год действия договора страхования указана в Приложении №</w:t>
      </w:r>
      <w:r w:rsidR="00912A53">
        <w:rPr>
          <w:rFonts w:ascii="Liberation Serif" w:hAnsi="Liberation Serif" w:cs="Liberation Serif"/>
          <w:sz w:val="24"/>
          <w:szCs w:val="24"/>
        </w:rPr>
        <w:t>4</w:t>
      </w:r>
      <w:r w:rsidRPr="00E3733C">
        <w:rPr>
          <w:rFonts w:ascii="Liberation Serif" w:hAnsi="Liberation Serif" w:cs="Liberation Serif"/>
          <w:sz w:val="24"/>
          <w:szCs w:val="24"/>
        </w:rPr>
        <w:t xml:space="preserve"> к настоящему Техническому заданию.</w:t>
      </w:r>
    </w:p>
    <w:p w14:paraId="5994C53C" w14:textId="77777777" w:rsidR="000C098D" w:rsidRPr="00E3733C" w:rsidRDefault="000C098D" w:rsidP="00E3733C">
      <w:pPr>
        <w:pStyle w:val="a3"/>
        <w:numPr>
          <w:ilvl w:val="2"/>
          <w:numId w:val="11"/>
        </w:numPr>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Максимальный перечень исключений из страхового покрытия.</w:t>
      </w:r>
    </w:p>
    <w:p w14:paraId="3B5F6D0F" w14:textId="77777777" w:rsidR="000C098D" w:rsidRPr="00E3733C" w:rsidRDefault="000C098D" w:rsidP="00E3733C">
      <w:pPr>
        <w:pStyle w:val="a3"/>
        <w:widowControl w:val="0"/>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Не являются страховыми случаи, произошедшие вследствие:</w:t>
      </w:r>
    </w:p>
    <w:p w14:paraId="56E79F41" w14:textId="77777777" w:rsidR="000C098D" w:rsidRPr="00E3733C" w:rsidRDefault="000C098D" w:rsidP="00F27136">
      <w:pPr>
        <w:pStyle w:val="a3"/>
        <w:widowControl w:val="0"/>
        <w:numPr>
          <w:ilvl w:val="0"/>
          <w:numId w:val="12"/>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p w14:paraId="0ED57368" w14:textId="77777777" w:rsidR="000C098D" w:rsidRPr="00E3733C" w:rsidRDefault="000C098D" w:rsidP="00F27136">
      <w:pPr>
        <w:pStyle w:val="a3"/>
        <w:widowControl w:val="0"/>
        <w:numPr>
          <w:ilvl w:val="0"/>
          <w:numId w:val="12"/>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совершения Застрахованным лицом умышленного уголовного преступления;</w:t>
      </w:r>
    </w:p>
    <w:p w14:paraId="2DB91AC0" w14:textId="77777777" w:rsidR="000C098D" w:rsidRPr="00E3733C" w:rsidRDefault="000C098D" w:rsidP="00F27136">
      <w:pPr>
        <w:pStyle w:val="a3"/>
        <w:widowControl w:val="0"/>
        <w:numPr>
          <w:ilvl w:val="0"/>
          <w:numId w:val="12"/>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p w14:paraId="3143F38B" w14:textId="77777777" w:rsidR="000C098D" w:rsidRPr="00E3733C" w:rsidRDefault="000C098D" w:rsidP="00F27136">
      <w:pPr>
        <w:pStyle w:val="a3"/>
        <w:widowControl w:val="0"/>
        <w:numPr>
          <w:ilvl w:val="0"/>
          <w:numId w:val="12"/>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p w14:paraId="16E2F364" w14:textId="77777777" w:rsidR="000C098D" w:rsidRPr="00E3733C" w:rsidRDefault="000C098D" w:rsidP="00F27136">
      <w:pPr>
        <w:pStyle w:val="a3"/>
        <w:widowControl w:val="0"/>
        <w:numPr>
          <w:ilvl w:val="0"/>
          <w:numId w:val="12"/>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p w14:paraId="1B9FF947" w14:textId="77777777" w:rsidR="000C098D" w:rsidRPr="00E3733C" w:rsidRDefault="000C098D" w:rsidP="00F27136">
      <w:pPr>
        <w:pStyle w:val="a3"/>
        <w:widowControl w:val="0"/>
        <w:numPr>
          <w:ilvl w:val="0"/>
          <w:numId w:val="12"/>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совершения Страхователем, Выгодоприобретателем умышленных действий, в том числе умышленного причинения телесных повреждений Застрахованному лицу.</w:t>
      </w:r>
    </w:p>
    <w:p w14:paraId="632AEA3D" w14:textId="77777777" w:rsidR="000C098D" w:rsidRPr="00E3733C" w:rsidRDefault="000C098D" w:rsidP="00F27136">
      <w:pPr>
        <w:pStyle w:val="a3"/>
        <w:widowControl w:val="0"/>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Перечисленные в вышеуказанном пункте деяния признаются таковыми судом или иными компетентными органами в порядке, установленном действующим законодательством Российской Федерации.</w:t>
      </w:r>
    </w:p>
    <w:p w14:paraId="00691103" w14:textId="77777777" w:rsidR="000C098D" w:rsidRPr="00E3733C" w:rsidRDefault="000C098D" w:rsidP="00E3733C">
      <w:pPr>
        <w:pStyle w:val="a3"/>
        <w:widowControl w:val="0"/>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Не является страховым случаем инвалидность, установленная по переосвидетельствованию, за исключением случаев, если по договору страхования Застрахованному лицу была произведена страховая выплата по инвалидности, а затем в течение 1 года с даты несчастного случая или установления диагноза заболевания по переосвидетельствованию установлена более тяжелая группа в связи с тем же заболеванием или несчастным случаем, то Страховщик по результатам переосвидетельствования выплачивает разницу между страховой выплатой за более тяжелую группу инвалидности и произведенной выплатой за ранее установленную группу инвалидности.</w:t>
      </w:r>
    </w:p>
    <w:p w14:paraId="59BE5450" w14:textId="77777777" w:rsidR="000C098D" w:rsidRPr="00E3733C" w:rsidRDefault="000C098D" w:rsidP="00E3733C">
      <w:pPr>
        <w:pStyle w:val="a3"/>
        <w:autoSpaceDE w:val="0"/>
        <w:autoSpaceDN w:val="0"/>
        <w:adjustRightInd w:val="0"/>
        <w:spacing w:after="0"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Если Застрахованному лицу была произведена страховая выплата по инвалидности, а затем в течение 1 года с даты несчастного случая или установления диагноза заболевания по переосвидетельствованию установлена более легкая группа в связи с тем же заболеванием или несчастным случаем, страховая выплата не производится.</w:t>
      </w:r>
    </w:p>
    <w:p w14:paraId="75B5720E" w14:textId="77777777" w:rsidR="000C098D" w:rsidRPr="00E3733C" w:rsidRDefault="000C098D" w:rsidP="00E3733C">
      <w:pPr>
        <w:pStyle w:val="a3"/>
        <w:widowControl w:val="0"/>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Не являются страховыми случаи, произошедшие в результате:</w:t>
      </w:r>
    </w:p>
    <w:p w14:paraId="4CE56804" w14:textId="77777777" w:rsidR="000C098D" w:rsidRPr="00E3733C" w:rsidRDefault="000C098D" w:rsidP="00F27136">
      <w:pPr>
        <w:pStyle w:val="a3"/>
        <w:widowControl w:val="0"/>
        <w:numPr>
          <w:ilvl w:val="0"/>
          <w:numId w:val="3"/>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воздействия ядерного взрыва, радиации или радиоактивного заражения;</w:t>
      </w:r>
    </w:p>
    <w:p w14:paraId="17D42EB5" w14:textId="77777777" w:rsidR="000C098D" w:rsidRPr="00E3733C" w:rsidRDefault="000C098D" w:rsidP="00F27136">
      <w:pPr>
        <w:pStyle w:val="a3"/>
        <w:widowControl w:val="0"/>
        <w:numPr>
          <w:ilvl w:val="0"/>
          <w:numId w:val="3"/>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военных действий, а также манёвров или иных военных мероприятий;</w:t>
      </w:r>
    </w:p>
    <w:p w14:paraId="421093A5" w14:textId="77777777" w:rsidR="000C098D" w:rsidRPr="00E3733C" w:rsidRDefault="000C098D" w:rsidP="00F27136">
      <w:pPr>
        <w:pStyle w:val="a3"/>
        <w:widowControl w:val="0"/>
        <w:numPr>
          <w:ilvl w:val="0"/>
          <w:numId w:val="3"/>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профессиональных занятий Застрахованным лицом опасными видами спорта (авто- и мотоспорт, контактные единоборства, альпинизм, горный и водный туризм, подводное </w:t>
      </w:r>
      <w:r w:rsidRPr="00E3733C">
        <w:rPr>
          <w:rFonts w:ascii="Liberation Serif" w:hAnsi="Liberation Serif" w:cs="Liberation Serif"/>
          <w:sz w:val="24"/>
          <w:szCs w:val="24"/>
        </w:rPr>
        <w:lastRenderedPageBreak/>
        <w:t>плавание и т.п.), а также профессиональных или любительских занятий авиационным спортом.</w:t>
      </w:r>
    </w:p>
    <w:p w14:paraId="10FCFC22" w14:textId="77777777" w:rsidR="000C098D" w:rsidRPr="00E3733C" w:rsidRDefault="000C098D" w:rsidP="00F27136">
      <w:pPr>
        <w:pStyle w:val="a3"/>
        <w:widowControl w:val="0"/>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По страхованию от несчастного случая не являются страховыми случаями последствия:</w:t>
      </w:r>
    </w:p>
    <w:p w14:paraId="54615A00" w14:textId="77777777" w:rsidR="000C098D" w:rsidRPr="00E3733C" w:rsidRDefault="000C098D" w:rsidP="00F27136">
      <w:pPr>
        <w:pStyle w:val="a3"/>
        <w:widowControl w:val="0"/>
        <w:numPr>
          <w:ilvl w:val="0"/>
          <w:numId w:val="3"/>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сотрясения мозга при сроках лечения менее 14 дней;</w:t>
      </w:r>
    </w:p>
    <w:p w14:paraId="35C68DF0" w14:textId="77777777" w:rsidR="000C098D" w:rsidRPr="00E3733C" w:rsidRDefault="000C098D" w:rsidP="00F27136">
      <w:pPr>
        <w:pStyle w:val="a3"/>
        <w:widowControl w:val="0"/>
        <w:numPr>
          <w:ilvl w:val="0"/>
          <w:numId w:val="3"/>
        </w:numPr>
        <w:tabs>
          <w:tab w:val="left" w:pos="851"/>
        </w:tabs>
        <w:spacing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p w14:paraId="1D400529" w14:textId="77777777" w:rsidR="000C098D" w:rsidRPr="00E3733C" w:rsidRDefault="000C098D" w:rsidP="00E3733C">
      <w:pPr>
        <w:pStyle w:val="a3"/>
        <w:autoSpaceDE w:val="0"/>
        <w:autoSpaceDN w:val="0"/>
        <w:adjustRightInd w:val="0"/>
        <w:spacing w:after="0"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По страхованию на случай заболевания не являются страховыми случаями        венерические заболевания и СПИД (ВИЧ – инфицирование).</w:t>
      </w:r>
    </w:p>
    <w:p w14:paraId="3C12A89F" w14:textId="77777777" w:rsidR="000C098D" w:rsidRPr="00EC4812" w:rsidRDefault="00D96556" w:rsidP="00E3733C">
      <w:pPr>
        <w:pStyle w:val="a3"/>
        <w:autoSpaceDE w:val="0"/>
        <w:autoSpaceDN w:val="0"/>
        <w:adjustRightInd w:val="0"/>
        <w:spacing w:after="0" w:line="240" w:lineRule="auto"/>
        <w:ind w:left="0" w:firstLine="567"/>
        <w:jc w:val="both"/>
        <w:rPr>
          <w:rFonts w:ascii="Liberation Serif" w:hAnsi="Liberation Serif" w:cs="Liberation Serif"/>
          <w:sz w:val="24"/>
          <w:szCs w:val="24"/>
        </w:rPr>
      </w:pPr>
      <w:r w:rsidRPr="00EC4812">
        <w:rPr>
          <w:rFonts w:ascii="Liberation Serif" w:hAnsi="Liberation Serif" w:cs="Liberation Serif"/>
          <w:sz w:val="24"/>
          <w:szCs w:val="24"/>
        </w:rPr>
        <w:t>Являются страховыми несчастные случаи, произошедшие в результате террористического акта.</w:t>
      </w:r>
    </w:p>
    <w:p w14:paraId="32DBB47A" w14:textId="77777777" w:rsidR="000C098D" w:rsidRPr="00EC4812" w:rsidRDefault="000C098D" w:rsidP="00E3733C">
      <w:pPr>
        <w:pStyle w:val="a3"/>
        <w:autoSpaceDE w:val="0"/>
        <w:autoSpaceDN w:val="0"/>
        <w:adjustRightInd w:val="0"/>
        <w:spacing w:after="0" w:line="240" w:lineRule="auto"/>
        <w:ind w:left="0" w:firstLine="567"/>
        <w:jc w:val="both"/>
        <w:rPr>
          <w:rFonts w:ascii="Liberation Serif" w:hAnsi="Liberation Serif" w:cs="Liberation Serif"/>
          <w:sz w:val="24"/>
          <w:szCs w:val="24"/>
        </w:rPr>
      </w:pPr>
      <w:r w:rsidRPr="00EC4812">
        <w:rPr>
          <w:rFonts w:ascii="Liberation Serif" w:hAnsi="Liberation Serif" w:cs="Liberation Serif"/>
          <w:b/>
          <w:sz w:val="24"/>
          <w:szCs w:val="24"/>
        </w:rPr>
        <w:t>3.</w:t>
      </w:r>
      <w:r w:rsidR="001613D0" w:rsidRPr="00EC4812">
        <w:rPr>
          <w:rFonts w:ascii="Liberation Serif" w:hAnsi="Liberation Serif" w:cs="Liberation Serif"/>
          <w:b/>
          <w:sz w:val="24"/>
          <w:szCs w:val="24"/>
        </w:rPr>
        <w:t>1.</w:t>
      </w:r>
      <w:r w:rsidRPr="00EC4812">
        <w:rPr>
          <w:rFonts w:ascii="Liberation Serif" w:hAnsi="Liberation Serif" w:cs="Liberation Serif"/>
          <w:b/>
          <w:sz w:val="24"/>
          <w:szCs w:val="24"/>
        </w:rPr>
        <w:t>7.</w:t>
      </w:r>
      <w:r w:rsidRPr="00EC4812">
        <w:rPr>
          <w:rFonts w:ascii="Liberation Serif" w:hAnsi="Liberation Serif" w:cs="Liberation Serif"/>
          <w:sz w:val="24"/>
          <w:szCs w:val="24"/>
        </w:rPr>
        <w:t xml:space="preserve"> Размер страховых выплат, который должен быть предусмотрен в договоре страхования:</w:t>
      </w:r>
    </w:p>
    <w:p w14:paraId="31A7888F" w14:textId="77777777" w:rsidR="000C098D" w:rsidRPr="00EC4812" w:rsidRDefault="000C098D" w:rsidP="00E3733C">
      <w:pPr>
        <w:pStyle w:val="a3"/>
        <w:autoSpaceDE w:val="0"/>
        <w:autoSpaceDN w:val="0"/>
        <w:adjustRightInd w:val="0"/>
        <w:spacing w:after="0" w:line="240" w:lineRule="auto"/>
        <w:ind w:left="0" w:firstLine="567"/>
        <w:jc w:val="both"/>
        <w:rPr>
          <w:rFonts w:ascii="Liberation Serif" w:hAnsi="Liberation Serif" w:cs="Liberation Serif"/>
          <w:sz w:val="24"/>
          <w:szCs w:val="24"/>
        </w:rPr>
      </w:pPr>
      <w:r w:rsidRPr="00EC4812">
        <w:rPr>
          <w:rFonts w:ascii="Liberation Serif" w:hAnsi="Liberation Serif" w:cs="Liberation Serif"/>
          <w:b/>
          <w:sz w:val="24"/>
          <w:szCs w:val="24"/>
        </w:rPr>
        <w:t>3.</w:t>
      </w:r>
      <w:r w:rsidR="001613D0" w:rsidRPr="00EC4812">
        <w:rPr>
          <w:rFonts w:ascii="Liberation Serif" w:hAnsi="Liberation Serif" w:cs="Liberation Serif"/>
          <w:b/>
          <w:sz w:val="24"/>
          <w:szCs w:val="24"/>
        </w:rPr>
        <w:t>1.</w:t>
      </w:r>
      <w:r w:rsidRPr="00EC4812">
        <w:rPr>
          <w:rFonts w:ascii="Liberation Serif" w:hAnsi="Liberation Serif" w:cs="Liberation Serif"/>
          <w:b/>
          <w:sz w:val="24"/>
          <w:szCs w:val="24"/>
        </w:rPr>
        <w:t>7.1.</w:t>
      </w:r>
      <w:r w:rsidRPr="00EC4812">
        <w:rPr>
          <w:rFonts w:ascii="Liberation Serif" w:hAnsi="Liberation Serif" w:cs="Liberation Serif"/>
          <w:sz w:val="24"/>
          <w:szCs w:val="24"/>
        </w:rPr>
        <w:t xml:space="preserve"> В случае временно</w:t>
      </w:r>
      <w:r w:rsidR="00CA31D1" w:rsidRPr="00EC4812">
        <w:rPr>
          <w:rFonts w:ascii="Liberation Serif" w:hAnsi="Liberation Serif" w:cs="Liberation Serif"/>
          <w:sz w:val="24"/>
          <w:szCs w:val="24"/>
        </w:rPr>
        <w:t>го</w:t>
      </w:r>
      <w:r w:rsidRPr="00EC4812">
        <w:rPr>
          <w:rFonts w:ascii="Liberation Serif" w:hAnsi="Liberation Serif" w:cs="Liberation Serif"/>
          <w:sz w:val="24"/>
          <w:szCs w:val="24"/>
        </w:rPr>
        <w:t xml:space="preserve"> расстройств</w:t>
      </w:r>
      <w:r w:rsidR="00CA31D1" w:rsidRPr="00EC4812">
        <w:rPr>
          <w:rFonts w:ascii="Liberation Serif" w:hAnsi="Liberation Serif" w:cs="Liberation Serif"/>
          <w:sz w:val="24"/>
          <w:szCs w:val="24"/>
        </w:rPr>
        <w:t>а</w:t>
      </w:r>
      <w:r w:rsidRPr="00EC4812">
        <w:rPr>
          <w:rFonts w:ascii="Liberation Serif" w:hAnsi="Liberation Serif" w:cs="Liberation Serif"/>
          <w:sz w:val="24"/>
          <w:szCs w:val="24"/>
        </w:rPr>
        <w:t xml:space="preserve"> здоровья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p w14:paraId="032EA06F" w14:textId="77777777" w:rsidR="00196796" w:rsidRPr="00EC4812" w:rsidRDefault="00CA31D1" w:rsidP="00E3733C">
      <w:pPr>
        <w:autoSpaceDE w:val="0"/>
        <w:autoSpaceDN w:val="0"/>
        <w:adjustRightInd w:val="0"/>
        <w:ind w:firstLine="567"/>
        <w:jc w:val="both"/>
        <w:rPr>
          <w:rFonts w:ascii="Liberation Serif" w:eastAsiaTheme="minorHAnsi" w:hAnsi="Liberation Serif" w:cs="Liberation Serif"/>
          <w:lang w:eastAsia="en-US"/>
        </w:rPr>
      </w:pPr>
      <w:r w:rsidRPr="00EC4812">
        <w:rPr>
          <w:rFonts w:ascii="Liberation Serif" w:eastAsiaTheme="minorHAnsi" w:hAnsi="Liberation Serif" w:cs="Liberation Serif"/>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p w14:paraId="2ECD6491" w14:textId="77777777" w:rsidR="00CA31D1" w:rsidRPr="00757673" w:rsidRDefault="00CA31D1" w:rsidP="00E3733C">
      <w:pPr>
        <w:autoSpaceDE w:val="0"/>
        <w:autoSpaceDN w:val="0"/>
        <w:adjustRightInd w:val="0"/>
        <w:ind w:firstLine="567"/>
        <w:jc w:val="both"/>
        <w:rPr>
          <w:rFonts w:ascii="Liberation Serif" w:eastAsiaTheme="minorHAnsi" w:hAnsi="Liberation Serif" w:cs="Liberation Serif"/>
          <w:color w:val="FF0000"/>
          <w:lang w:eastAsia="en-US"/>
        </w:rPr>
      </w:pPr>
      <w:r w:rsidRPr="00EC4812">
        <w:rPr>
          <w:rFonts w:ascii="Liberation Serif" w:eastAsiaTheme="minorHAnsi" w:hAnsi="Liberation Serif" w:cs="Liberation Serif"/>
          <w:lang w:eastAsia="en-US"/>
        </w:rPr>
        <w:t xml:space="preserve">- из расчета </w:t>
      </w:r>
      <w:r w:rsidR="00D96556" w:rsidRPr="00EC4812">
        <w:rPr>
          <w:rFonts w:ascii="Liberation Serif" w:eastAsiaTheme="minorHAnsi" w:hAnsi="Liberation Serif" w:cs="Liberation Serif"/>
          <w:lang w:eastAsia="en-US"/>
        </w:rPr>
        <w:t>0,3</w:t>
      </w:r>
      <w:r w:rsidRPr="00EC4812">
        <w:rPr>
          <w:rFonts w:ascii="Liberation Serif" w:eastAsiaTheme="minorHAnsi" w:hAnsi="Liberation Serif" w:cs="Liberation Serif"/>
          <w:lang w:eastAsia="en-US"/>
        </w:rPr>
        <w:t>% от индивидуальной страховой суммы за день нетрудоспособности, но не более, чем за 100 дней за каждый год действия договора на одно Застрахованное лицо</w:t>
      </w:r>
      <w:r w:rsidR="00D96556" w:rsidRPr="00EC4812">
        <w:rPr>
          <w:rFonts w:ascii="Liberation Serif" w:eastAsiaTheme="minorHAnsi" w:hAnsi="Liberation Serif" w:cs="Liberation Serif"/>
          <w:lang w:eastAsia="en-US"/>
        </w:rPr>
        <w:t xml:space="preserve"> </w:t>
      </w:r>
      <w:r w:rsidR="00D96556" w:rsidRPr="00EC4812">
        <w:rPr>
          <w:rFonts w:ascii="Liberation Serif" w:hAnsi="Liberation Serif" w:cs="Liberation Serif"/>
        </w:rPr>
        <w:t>в случае оформления и предоставления Застрахованным листка нетрудоспособности в составе документов на выплату</w:t>
      </w:r>
      <w:r w:rsidRPr="00EC4812">
        <w:rPr>
          <w:rFonts w:ascii="Liberation Serif" w:eastAsiaTheme="minorHAnsi" w:hAnsi="Liberation Serif" w:cs="Liberation Serif"/>
          <w:lang w:eastAsia="en-US"/>
        </w:rPr>
        <w:t>.</w:t>
      </w:r>
    </w:p>
    <w:p w14:paraId="1897E8E5" w14:textId="77777777" w:rsidR="00CA31D1" w:rsidRPr="00E3733C" w:rsidRDefault="00CA31D1" w:rsidP="00E3733C">
      <w:pPr>
        <w:autoSpaceDE w:val="0"/>
        <w:autoSpaceDN w:val="0"/>
        <w:adjustRightInd w:val="0"/>
        <w:ind w:firstLine="567"/>
        <w:jc w:val="both"/>
        <w:rPr>
          <w:rFonts w:ascii="Liberation Serif" w:eastAsiaTheme="minorHAnsi" w:hAnsi="Liberation Serif" w:cs="Liberation Serif"/>
          <w:lang w:eastAsia="en-US"/>
        </w:rPr>
      </w:pPr>
      <w:r w:rsidRPr="00E3733C">
        <w:rPr>
          <w:rFonts w:ascii="Liberation Serif" w:eastAsiaTheme="minorHAnsi" w:hAnsi="Liberation Serif" w:cs="Liberation Serif"/>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p w14:paraId="16CE57FC" w14:textId="77777777" w:rsidR="00CA31D1" w:rsidRPr="00E3733C" w:rsidRDefault="00CA31D1" w:rsidP="00E3733C">
      <w:pPr>
        <w:autoSpaceDE w:val="0"/>
        <w:autoSpaceDN w:val="0"/>
        <w:adjustRightInd w:val="0"/>
        <w:ind w:firstLine="567"/>
        <w:jc w:val="both"/>
        <w:rPr>
          <w:rFonts w:ascii="Liberation Serif" w:eastAsiaTheme="minorHAnsi" w:hAnsi="Liberation Serif" w:cs="Liberation Serif"/>
          <w:lang w:eastAsia="en-US"/>
        </w:rPr>
      </w:pPr>
      <w:r w:rsidRPr="00E3733C">
        <w:rPr>
          <w:rFonts w:ascii="Liberation Serif" w:eastAsiaTheme="minorHAnsi" w:hAnsi="Liberation Serif" w:cs="Liberation Serif"/>
          <w:b/>
          <w:lang w:eastAsia="en-US"/>
        </w:rPr>
        <w:t>3.</w:t>
      </w:r>
      <w:r w:rsidR="001613D0" w:rsidRPr="00E3733C">
        <w:rPr>
          <w:rFonts w:ascii="Liberation Serif" w:eastAsiaTheme="minorHAnsi" w:hAnsi="Liberation Serif" w:cs="Liberation Serif"/>
          <w:b/>
          <w:lang w:eastAsia="en-US"/>
        </w:rPr>
        <w:t>1.</w:t>
      </w:r>
      <w:r w:rsidRPr="00E3733C">
        <w:rPr>
          <w:rFonts w:ascii="Liberation Serif" w:eastAsiaTheme="minorHAnsi" w:hAnsi="Liberation Serif" w:cs="Liberation Serif"/>
          <w:b/>
          <w:lang w:eastAsia="en-US"/>
        </w:rPr>
        <w:t>7.2.</w:t>
      </w:r>
      <w:r w:rsidRPr="00E3733C">
        <w:rPr>
          <w:rFonts w:ascii="Liberation Serif" w:eastAsiaTheme="minorHAnsi" w:hAnsi="Liberation Serif" w:cs="Liberation Serif"/>
          <w:lang w:eastAsia="en-US"/>
        </w:rPr>
        <w:t xml:space="preserve"> В случае постоянной утраты трудоспособности в результате несчастного случая или естественных причин (заболевания)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p w14:paraId="05121A45" w14:textId="77777777" w:rsidR="00CA31D1" w:rsidRPr="00E3733C" w:rsidRDefault="00CA31D1" w:rsidP="00E3733C">
      <w:pPr>
        <w:autoSpaceDE w:val="0"/>
        <w:autoSpaceDN w:val="0"/>
        <w:adjustRightInd w:val="0"/>
        <w:ind w:firstLine="567"/>
        <w:jc w:val="both"/>
        <w:rPr>
          <w:rFonts w:ascii="Liberation Serif" w:eastAsiaTheme="minorHAnsi" w:hAnsi="Liberation Serif" w:cs="Liberation Serif"/>
          <w:lang w:eastAsia="en-US"/>
        </w:rPr>
      </w:pPr>
      <w:r w:rsidRPr="00E3733C">
        <w:rPr>
          <w:rFonts w:ascii="Liberation Serif" w:eastAsiaTheme="minorHAnsi" w:hAnsi="Liberation Serif" w:cs="Liberation Serif"/>
          <w:lang w:eastAsia="en-US"/>
        </w:rPr>
        <w:t>- при I-ой группе инвалидности в результате несчастного случая – не менее 100%;</w:t>
      </w:r>
    </w:p>
    <w:p w14:paraId="228673A1" w14:textId="77777777" w:rsidR="00CA31D1" w:rsidRPr="00E3733C" w:rsidRDefault="00CA31D1" w:rsidP="00E3733C">
      <w:pPr>
        <w:autoSpaceDE w:val="0"/>
        <w:autoSpaceDN w:val="0"/>
        <w:adjustRightInd w:val="0"/>
        <w:ind w:firstLine="567"/>
        <w:jc w:val="both"/>
        <w:rPr>
          <w:rFonts w:ascii="Liberation Serif" w:eastAsiaTheme="minorHAnsi" w:hAnsi="Liberation Serif" w:cs="Liberation Serif"/>
          <w:lang w:eastAsia="en-US"/>
        </w:rPr>
      </w:pPr>
      <w:r w:rsidRPr="00E3733C">
        <w:rPr>
          <w:rFonts w:ascii="Liberation Serif" w:eastAsiaTheme="minorHAnsi" w:hAnsi="Liberation Serif" w:cs="Liberation Serif"/>
          <w:lang w:eastAsia="en-US"/>
        </w:rPr>
        <w:t>- при II-ой группе инвалидности в результате несчастного случая – не менее 80%;</w:t>
      </w:r>
    </w:p>
    <w:p w14:paraId="1B0EA18F" w14:textId="77777777" w:rsidR="00196796" w:rsidRPr="00E3733C" w:rsidRDefault="00CA31D1" w:rsidP="00E3733C">
      <w:pPr>
        <w:autoSpaceDE w:val="0"/>
        <w:autoSpaceDN w:val="0"/>
        <w:adjustRightInd w:val="0"/>
        <w:ind w:firstLine="567"/>
        <w:jc w:val="both"/>
        <w:rPr>
          <w:rFonts w:ascii="Liberation Serif" w:eastAsiaTheme="minorHAnsi" w:hAnsi="Liberation Serif" w:cs="Liberation Serif"/>
          <w:lang w:eastAsia="en-US"/>
        </w:rPr>
      </w:pPr>
      <w:r w:rsidRPr="00E3733C">
        <w:rPr>
          <w:rFonts w:ascii="Liberation Serif" w:eastAsiaTheme="minorHAnsi" w:hAnsi="Liberation Serif" w:cs="Liberation Serif"/>
          <w:lang w:eastAsia="en-US"/>
        </w:rPr>
        <w:t>- при III-ей группе инвалидности в результате несчастного случая – не менее 60%.</w:t>
      </w:r>
    </w:p>
    <w:p w14:paraId="1B58BC06" w14:textId="77777777" w:rsidR="00CA31D1" w:rsidRPr="00E3733C" w:rsidRDefault="00CA31D1" w:rsidP="00E3733C">
      <w:pPr>
        <w:autoSpaceDE w:val="0"/>
        <w:autoSpaceDN w:val="0"/>
        <w:adjustRightInd w:val="0"/>
        <w:ind w:firstLine="567"/>
        <w:jc w:val="both"/>
        <w:rPr>
          <w:rFonts w:ascii="Liberation Serif" w:eastAsiaTheme="minorHAnsi" w:hAnsi="Liberation Serif" w:cs="Liberation Serif"/>
          <w:lang w:eastAsia="en-US"/>
        </w:rPr>
      </w:pPr>
      <w:r w:rsidRPr="00E3733C">
        <w:rPr>
          <w:rFonts w:ascii="Liberation Serif" w:eastAsiaTheme="minorHAnsi" w:hAnsi="Liberation Serif" w:cs="Liberation Serif"/>
          <w:b/>
          <w:lang w:eastAsia="en-US"/>
        </w:rPr>
        <w:t>3.</w:t>
      </w:r>
      <w:r w:rsidR="001613D0" w:rsidRPr="00E3733C">
        <w:rPr>
          <w:rFonts w:ascii="Liberation Serif" w:eastAsiaTheme="minorHAnsi" w:hAnsi="Liberation Serif" w:cs="Liberation Serif"/>
          <w:b/>
          <w:lang w:eastAsia="en-US"/>
        </w:rPr>
        <w:t>1.</w:t>
      </w:r>
      <w:r w:rsidRPr="00E3733C">
        <w:rPr>
          <w:rFonts w:ascii="Liberation Serif" w:eastAsiaTheme="minorHAnsi" w:hAnsi="Liberation Serif" w:cs="Liberation Serif"/>
          <w:b/>
          <w:lang w:eastAsia="en-US"/>
        </w:rPr>
        <w:t>7.3.</w:t>
      </w:r>
      <w:r w:rsidRPr="00E3733C">
        <w:rPr>
          <w:rFonts w:ascii="Liberation Serif" w:eastAsiaTheme="minorHAnsi" w:hAnsi="Liberation Serif" w:cs="Liberation Serif"/>
          <w:lang w:eastAsia="en-US"/>
        </w:rPr>
        <w:t xml:space="preserve"> 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p w14:paraId="3631FA30" w14:textId="77777777" w:rsidR="00CA31D1" w:rsidRPr="00E3733C" w:rsidRDefault="00CA31D1" w:rsidP="00E3733C">
      <w:pPr>
        <w:autoSpaceDE w:val="0"/>
        <w:autoSpaceDN w:val="0"/>
        <w:adjustRightInd w:val="0"/>
        <w:ind w:firstLine="567"/>
        <w:jc w:val="both"/>
        <w:rPr>
          <w:rFonts w:ascii="Liberation Serif" w:eastAsiaTheme="minorHAnsi" w:hAnsi="Liberation Serif" w:cs="Liberation Serif"/>
          <w:lang w:eastAsia="en-US"/>
        </w:rPr>
      </w:pPr>
      <w:r w:rsidRPr="00E3733C">
        <w:rPr>
          <w:rFonts w:ascii="Liberation Serif" w:eastAsiaTheme="minorHAnsi" w:hAnsi="Liberation Serif" w:cs="Liberation Serif"/>
          <w:b/>
          <w:lang w:eastAsia="en-US"/>
        </w:rPr>
        <w:t>3.</w:t>
      </w:r>
      <w:r w:rsidR="001613D0" w:rsidRPr="00E3733C">
        <w:rPr>
          <w:rFonts w:ascii="Liberation Serif" w:eastAsiaTheme="minorHAnsi" w:hAnsi="Liberation Serif" w:cs="Liberation Serif"/>
          <w:b/>
          <w:lang w:eastAsia="en-US"/>
        </w:rPr>
        <w:t>1.</w:t>
      </w:r>
      <w:r w:rsidRPr="00E3733C">
        <w:rPr>
          <w:rFonts w:ascii="Liberation Serif" w:eastAsiaTheme="minorHAnsi" w:hAnsi="Liberation Serif" w:cs="Liberation Serif"/>
          <w:b/>
          <w:lang w:eastAsia="en-US"/>
        </w:rPr>
        <w:t>7.4.</w:t>
      </w:r>
      <w:r w:rsidRPr="00E3733C">
        <w:rPr>
          <w:rFonts w:ascii="Liberation Serif" w:eastAsiaTheme="minorHAnsi" w:hAnsi="Liberation Serif" w:cs="Liberation Serif"/>
          <w:lang w:eastAsia="en-US"/>
        </w:rPr>
        <w:t xml:space="preserve"> 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p w14:paraId="3657CC45" w14:textId="77777777" w:rsidR="001613D0" w:rsidRPr="00E3733C" w:rsidRDefault="001613D0" w:rsidP="00E3733C">
      <w:pPr>
        <w:autoSpaceDE w:val="0"/>
        <w:autoSpaceDN w:val="0"/>
        <w:adjustRightInd w:val="0"/>
        <w:ind w:firstLine="567"/>
        <w:jc w:val="both"/>
        <w:rPr>
          <w:rFonts w:ascii="Liberation Serif" w:eastAsiaTheme="minorHAnsi" w:hAnsi="Liberation Serif" w:cs="Liberation Serif"/>
          <w:lang w:eastAsia="en-US"/>
        </w:rPr>
      </w:pPr>
    </w:p>
    <w:p w14:paraId="61443BD2" w14:textId="77777777" w:rsidR="001613D0" w:rsidRPr="00E3733C" w:rsidRDefault="001613D0" w:rsidP="00511719">
      <w:pPr>
        <w:pStyle w:val="a3"/>
        <w:numPr>
          <w:ilvl w:val="1"/>
          <w:numId w:val="11"/>
        </w:numPr>
        <w:tabs>
          <w:tab w:val="left" w:pos="993"/>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 </w:t>
      </w:r>
      <w:r w:rsidRPr="00E3733C">
        <w:rPr>
          <w:rFonts w:ascii="Liberation Serif" w:hAnsi="Liberation Serif" w:cs="Liberation Serif"/>
          <w:b/>
          <w:sz w:val="24"/>
          <w:szCs w:val="24"/>
        </w:rPr>
        <w:t>Требования к последовательности этапов оказания услуг</w:t>
      </w:r>
    </w:p>
    <w:p w14:paraId="11B7CF71" w14:textId="77777777" w:rsidR="001613D0" w:rsidRPr="00E3733C" w:rsidRDefault="001613D0" w:rsidP="00E3733C">
      <w:pPr>
        <w:pStyle w:val="a3"/>
        <w:autoSpaceDE w:val="0"/>
        <w:autoSpaceDN w:val="0"/>
        <w:adjustRightInd w:val="0"/>
        <w:spacing w:after="0"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Договор страхования заключается по запросу Страхователя, в срок указанный в Приложении №</w:t>
      </w:r>
      <w:r w:rsidR="001C4882">
        <w:rPr>
          <w:rFonts w:ascii="Liberation Serif" w:hAnsi="Liberation Serif" w:cs="Liberation Serif"/>
          <w:sz w:val="24"/>
          <w:szCs w:val="24"/>
        </w:rPr>
        <w:t>2</w:t>
      </w:r>
      <w:r w:rsidRPr="00E3733C">
        <w:rPr>
          <w:rFonts w:ascii="Liberation Serif" w:hAnsi="Liberation Serif" w:cs="Liberation Serif"/>
          <w:sz w:val="24"/>
          <w:szCs w:val="24"/>
        </w:rPr>
        <w:t xml:space="preserve"> к настоящему Техническому заданию.</w:t>
      </w:r>
    </w:p>
    <w:p w14:paraId="539DE7F5" w14:textId="77777777" w:rsidR="00CA0170" w:rsidRPr="00E3733C" w:rsidRDefault="00CA0170" w:rsidP="00E3733C">
      <w:pPr>
        <w:pStyle w:val="a3"/>
        <w:autoSpaceDE w:val="0"/>
        <w:autoSpaceDN w:val="0"/>
        <w:adjustRightInd w:val="0"/>
        <w:spacing w:after="0" w:line="240" w:lineRule="auto"/>
        <w:ind w:left="0" w:firstLine="567"/>
        <w:jc w:val="both"/>
        <w:rPr>
          <w:rFonts w:ascii="Liberation Serif" w:hAnsi="Liberation Serif" w:cs="Liberation Serif"/>
          <w:sz w:val="24"/>
          <w:szCs w:val="24"/>
        </w:rPr>
      </w:pPr>
    </w:p>
    <w:p w14:paraId="6BD88DE6" w14:textId="77777777" w:rsidR="00CA0170" w:rsidRPr="00E3733C" w:rsidRDefault="00CA0170" w:rsidP="00511719">
      <w:pPr>
        <w:pStyle w:val="a3"/>
        <w:numPr>
          <w:ilvl w:val="1"/>
          <w:numId w:val="11"/>
        </w:numPr>
        <w:tabs>
          <w:tab w:val="left" w:pos="709"/>
          <w:tab w:val="left" w:pos="993"/>
        </w:tabs>
        <w:autoSpaceDE w:val="0"/>
        <w:autoSpaceDN w:val="0"/>
        <w:adjustRightInd w:val="0"/>
        <w:spacing w:after="0" w:line="240" w:lineRule="auto"/>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 </w:t>
      </w:r>
      <w:r w:rsidRPr="00E3733C">
        <w:rPr>
          <w:rFonts w:ascii="Liberation Serif" w:hAnsi="Liberation Serif" w:cs="Liberation Serif"/>
          <w:b/>
          <w:sz w:val="24"/>
          <w:szCs w:val="24"/>
        </w:rPr>
        <w:t>Требования к организации обеспечения услуг</w:t>
      </w:r>
    </w:p>
    <w:p w14:paraId="6DC89FF8" w14:textId="77777777" w:rsidR="001613D0" w:rsidRPr="00E3733C" w:rsidRDefault="00CA0170" w:rsidP="00E3733C">
      <w:pPr>
        <w:autoSpaceDE w:val="0"/>
        <w:autoSpaceDN w:val="0"/>
        <w:adjustRightInd w:val="0"/>
        <w:ind w:firstLine="567"/>
        <w:jc w:val="both"/>
        <w:rPr>
          <w:rFonts w:ascii="Liberation Serif" w:hAnsi="Liberation Serif" w:cs="Liberation Serif"/>
          <w:lang w:eastAsia="en-US"/>
        </w:rPr>
      </w:pPr>
      <w:r w:rsidRPr="00E3733C">
        <w:rPr>
          <w:rFonts w:ascii="Liberation Serif" w:hAnsi="Liberation Serif" w:cs="Liberation Serif"/>
          <w:lang w:eastAsia="en-US"/>
        </w:rPr>
        <w:t>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Страхователя на следующих условиях:</w:t>
      </w:r>
    </w:p>
    <w:p w14:paraId="44ADF131" w14:textId="77777777" w:rsidR="00CA0170" w:rsidRPr="00E3733C" w:rsidRDefault="00CA0170" w:rsidP="00F27136">
      <w:pPr>
        <w:pStyle w:val="a3"/>
        <w:numPr>
          <w:ilvl w:val="0"/>
          <w:numId w:val="13"/>
        </w:numPr>
        <w:tabs>
          <w:tab w:val="left" w:pos="0"/>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включение работников в Перечень застрахованных лиц осуществляется </w:t>
      </w:r>
      <w:r w:rsidRPr="00CC761F">
        <w:rPr>
          <w:rFonts w:ascii="Liberation Serif" w:hAnsi="Liberation Serif" w:cs="Liberation Serif"/>
          <w:sz w:val="24"/>
          <w:szCs w:val="24"/>
        </w:rPr>
        <w:t>с любой даты;</w:t>
      </w:r>
      <w:r w:rsidRPr="00757673">
        <w:rPr>
          <w:rFonts w:ascii="Liberation Serif" w:hAnsi="Liberation Serif" w:cs="Liberation Serif"/>
          <w:color w:val="FF0000"/>
          <w:sz w:val="24"/>
          <w:szCs w:val="24"/>
        </w:rPr>
        <w:t xml:space="preserve"> </w:t>
      </w:r>
      <w:r w:rsidRPr="00E3733C">
        <w:rPr>
          <w:rFonts w:ascii="Liberation Serif" w:hAnsi="Liberation Serif" w:cs="Liberation Serif"/>
          <w:sz w:val="24"/>
          <w:szCs w:val="24"/>
        </w:rPr>
        <w:t>расчет доплаты страховой премии производится на основании утвержденного страхового тарифа по определенной категории Застрахованных лиц пропорционально оставшемуся сроку действия договора страхования;</w:t>
      </w:r>
    </w:p>
    <w:p w14:paraId="600AC7A1" w14:textId="77777777" w:rsidR="00CA0170" w:rsidRPr="00E3733C" w:rsidRDefault="00CA0170" w:rsidP="00F27136">
      <w:pPr>
        <w:pStyle w:val="a3"/>
        <w:numPr>
          <w:ilvl w:val="0"/>
          <w:numId w:val="13"/>
        </w:numPr>
        <w:tabs>
          <w:tab w:val="left" w:pos="0"/>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lastRenderedPageBreak/>
        <w:t xml:space="preserve">исключение работников из Перечня застрахованных лиц осуществляется </w:t>
      </w:r>
      <w:r w:rsidRPr="00CC761F">
        <w:rPr>
          <w:rFonts w:ascii="Liberation Serif" w:hAnsi="Liberation Serif" w:cs="Liberation Serif"/>
          <w:sz w:val="24"/>
          <w:szCs w:val="24"/>
        </w:rPr>
        <w:t>с любой даты,</w:t>
      </w:r>
      <w:r w:rsidRPr="00757673">
        <w:rPr>
          <w:rFonts w:ascii="Liberation Serif" w:hAnsi="Liberation Serif" w:cs="Liberation Serif"/>
          <w:color w:val="FF0000"/>
          <w:sz w:val="24"/>
          <w:szCs w:val="24"/>
        </w:rPr>
        <w:t xml:space="preserve"> </w:t>
      </w:r>
      <w:r w:rsidRPr="00E3733C">
        <w:rPr>
          <w:rFonts w:ascii="Liberation Serif" w:hAnsi="Liberation Serif" w:cs="Liberation Serif"/>
          <w:sz w:val="24"/>
          <w:szCs w:val="24"/>
        </w:rPr>
        <w:t>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страховщика на ведение договора страхования.</w:t>
      </w:r>
    </w:p>
    <w:p w14:paraId="18995BBC" w14:textId="77777777" w:rsidR="00CA0170" w:rsidRPr="00E3733C" w:rsidRDefault="00CA0170" w:rsidP="00E3733C">
      <w:pPr>
        <w:pStyle w:val="a3"/>
        <w:numPr>
          <w:ilvl w:val="1"/>
          <w:numId w:val="11"/>
        </w:numPr>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 </w:t>
      </w:r>
      <w:r w:rsidRPr="00E3733C">
        <w:rPr>
          <w:rFonts w:ascii="Liberation Serif" w:hAnsi="Liberation Serif" w:cs="Liberation Serif"/>
          <w:b/>
          <w:sz w:val="24"/>
          <w:szCs w:val="24"/>
        </w:rPr>
        <w:t>Требования к применяемым материалам и оборудованию</w:t>
      </w:r>
    </w:p>
    <w:p w14:paraId="4E60F285" w14:textId="77777777" w:rsidR="00CA0170" w:rsidRPr="00E3733C" w:rsidRDefault="00CA0170" w:rsidP="00E3733C">
      <w:pPr>
        <w:pStyle w:val="a3"/>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Не требуется.</w:t>
      </w:r>
    </w:p>
    <w:p w14:paraId="7844AD22" w14:textId="77777777" w:rsidR="00CA0170" w:rsidRPr="00E3733C" w:rsidRDefault="00CA0170" w:rsidP="00E3733C">
      <w:pPr>
        <w:pStyle w:val="a3"/>
        <w:numPr>
          <w:ilvl w:val="1"/>
          <w:numId w:val="11"/>
        </w:numPr>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 </w:t>
      </w:r>
      <w:r w:rsidRPr="00E3733C">
        <w:rPr>
          <w:rFonts w:ascii="Liberation Serif" w:hAnsi="Liberation Serif" w:cs="Liberation Serif"/>
          <w:b/>
          <w:sz w:val="24"/>
          <w:szCs w:val="24"/>
        </w:rPr>
        <w:t>Требования безопасности</w:t>
      </w:r>
    </w:p>
    <w:p w14:paraId="7DB2E2DD" w14:textId="77777777" w:rsidR="00CA0170" w:rsidRPr="00E3733C" w:rsidRDefault="00CA0170" w:rsidP="00E3733C">
      <w:pPr>
        <w:pStyle w:val="a3"/>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Не требуется.</w:t>
      </w:r>
    </w:p>
    <w:p w14:paraId="52B63FAE" w14:textId="77777777" w:rsidR="00CA0170" w:rsidRPr="00E3733C" w:rsidRDefault="00CA0170" w:rsidP="00E3733C">
      <w:pPr>
        <w:pStyle w:val="a3"/>
        <w:numPr>
          <w:ilvl w:val="1"/>
          <w:numId w:val="11"/>
        </w:numPr>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 </w:t>
      </w:r>
      <w:r w:rsidRPr="00E3733C">
        <w:rPr>
          <w:rFonts w:ascii="Liberation Serif" w:hAnsi="Liberation Serif" w:cs="Liberation Serif"/>
          <w:b/>
          <w:sz w:val="24"/>
          <w:szCs w:val="24"/>
        </w:rPr>
        <w:t>Требования к порядку подготовки и передачи заказчику документов при оказании услуг и их завершении</w:t>
      </w:r>
    </w:p>
    <w:p w14:paraId="34B5D8BE" w14:textId="77777777" w:rsidR="00CA0170" w:rsidRPr="00E3733C" w:rsidRDefault="00CA0170" w:rsidP="00E3733C">
      <w:pPr>
        <w:pStyle w:val="a3"/>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Расходы по передаче договора страхования и иных документов в процессе исполнения договора страхования возлагаются на Страховщика.</w:t>
      </w:r>
    </w:p>
    <w:p w14:paraId="3F48C565" w14:textId="77777777" w:rsidR="00CA0170" w:rsidRPr="00E3733C" w:rsidRDefault="00CA0170" w:rsidP="00E3733C">
      <w:pPr>
        <w:pStyle w:val="a3"/>
        <w:numPr>
          <w:ilvl w:val="1"/>
          <w:numId w:val="11"/>
        </w:numPr>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 </w:t>
      </w:r>
      <w:r w:rsidRPr="00E3733C">
        <w:rPr>
          <w:rFonts w:ascii="Liberation Serif" w:hAnsi="Liberation Serif" w:cs="Liberation Serif"/>
          <w:b/>
          <w:sz w:val="24"/>
          <w:szCs w:val="24"/>
        </w:rPr>
        <w:t>Требования к гарантийным обязательствам</w:t>
      </w:r>
    </w:p>
    <w:p w14:paraId="65C97B65" w14:textId="77777777" w:rsidR="00CA0170" w:rsidRPr="00E3733C" w:rsidRDefault="00CA0170" w:rsidP="00E3733C">
      <w:pPr>
        <w:pStyle w:val="a3"/>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Не требуется.</w:t>
      </w:r>
    </w:p>
    <w:p w14:paraId="7D8FCB5F" w14:textId="77777777" w:rsidR="00CA0170" w:rsidRPr="00E3733C" w:rsidRDefault="00CA0170" w:rsidP="00E3733C">
      <w:pPr>
        <w:pStyle w:val="a3"/>
        <w:numPr>
          <w:ilvl w:val="1"/>
          <w:numId w:val="11"/>
        </w:numPr>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 </w:t>
      </w:r>
      <w:r w:rsidRPr="00E3733C">
        <w:rPr>
          <w:rFonts w:ascii="Liberation Serif" w:hAnsi="Liberation Serif" w:cs="Liberation Serif"/>
          <w:b/>
          <w:sz w:val="24"/>
          <w:szCs w:val="24"/>
        </w:rPr>
        <w:t>Ответственность исполнителя</w:t>
      </w:r>
    </w:p>
    <w:p w14:paraId="1079FB1E" w14:textId="77777777" w:rsidR="00CA0170" w:rsidRPr="00E3733C" w:rsidRDefault="00CA0170" w:rsidP="00E3733C">
      <w:pPr>
        <w:pStyle w:val="a3"/>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В соответствии с законодательством Российской Федерации.</w:t>
      </w:r>
    </w:p>
    <w:p w14:paraId="32A36E43" w14:textId="77777777" w:rsidR="00CA0170" w:rsidRPr="00E3733C" w:rsidRDefault="00CA0170" w:rsidP="00E3733C">
      <w:pPr>
        <w:pStyle w:val="a3"/>
        <w:numPr>
          <w:ilvl w:val="1"/>
          <w:numId w:val="11"/>
        </w:numPr>
        <w:tabs>
          <w:tab w:val="left" w:pos="1134"/>
        </w:tabs>
        <w:autoSpaceDE w:val="0"/>
        <w:autoSpaceDN w:val="0"/>
        <w:adjustRightInd w:val="0"/>
        <w:ind w:left="0" w:firstLine="567"/>
        <w:jc w:val="both"/>
        <w:rPr>
          <w:rFonts w:ascii="Liberation Serif" w:hAnsi="Liberation Serif" w:cs="Liberation Serif"/>
          <w:sz w:val="24"/>
          <w:szCs w:val="24"/>
        </w:rPr>
      </w:pPr>
      <w:r w:rsidRPr="00E3733C">
        <w:rPr>
          <w:rFonts w:ascii="Liberation Serif" w:hAnsi="Liberation Serif" w:cs="Liberation Serif"/>
          <w:sz w:val="24"/>
          <w:szCs w:val="24"/>
        </w:rPr>
        <w:t xml:space="preserve"> </w:t>
      </w:r>
      <w:r w:rsidRPr="00E3733C">
        <w:rPr>
          <w:rFonts w:ascii="Liberation Serif" w:hAnsi="Liberation Serif" w:cs="Liberation Serif"/>
          <w:b/>
          <w:sz w:val="24"/>
          <w:szCs w:val="24"/>
        </w:rPr>
        <w:t>Требования к порядку привлечению субподрядчиков</w:t>
      </w:r>
    </w:p>
    <w:p w14:paraId="42C9DB4E" w14:textId="77777777" w:rsidR="00CA0170" w:rsidRDefault="00CA0170" w:rsidP="00E3733C">
      <w:pPr>
        <w:pStyle w:val="a3"/>
        <w:tabs>
          <w:tab w:val="left" w:pos="1134"/>
        </w:tabs>
        <w:autoSpaceDE w:val="0"/>
        <w:autoSpaceDN w:val="0"/>
        <w:adjustRightInd w:val="0"/>
        <w:ind w:left="0" w:firstLine="567"/>
        <w:jc w:val="both"/>
        <w:rPr>
          <w:rFonts w:ascii="Liberation Serif" w:hAnsi="Liberation Serif" w:cs="Liberation Serif"/>
        </w:rPr>
      </w:pPr>
      <w:r w:rsidRPr="00E3733C">
        <w:rPr>
          <w:rFonts w:ascii="Liberation Serif" w:hAnsi="Liberation Serif" w:cs="Liberation Serif"/>
          <w:sz w:val="24"/>
          <w:szCs w:val="24"/>
        </w:rPr>
        <w:t>Не требуется.</w:t>
      </w:r>
    </w:p>
    <w:p w14:paraId="54EF0671" w14:textId="77777777" w:rsidR="00CA0170" w:rsidRDefault="00CA0170" w:rsidP="00E3733C">
      <w:pPr>
        <w:pStyle w:val="a3"/>
        <w:tabs>
          <w:tab w:val="left" w:pos="1134"/>
        </w:tabs>
        <w:autoSpaceDE w:val="0"/>
        <w:autoSpaceDN w:val="0"/>
        <w:adjustRightInd w:val="0"/>
        <w:ind w:firstLine="414"/>
        <w:jc w:val="both"/>
        <w:rPr>
          <w:rFonts w:ascii="Liberation Serif" w:hAnsi="Liberation Serif" w:cs="Liberation Serif"/>
        </w:rPr>
      </w:pPr>
    </w:p>
    <w:p w14:paraId="70D70559" w14:textId="77777777" w:rsidR="00CA0170" w:rsidRPr="00CB61CB" w:rsidRDefault="001701F7" w:rsidP="00E3733C">
      <w:pPr>
        <w:pStyle w:val="a3"/>
        <w:numPr>
          <w:ilvl w:val="0"/>
          <w:numId w:val="11"/>
        </w:numPr>
        <w:tabs>
          <w:tab w:val="left" w:pos="1134"/>
        </w:tabs>
        <w:autoSpaceDE w:val="0"/>
        <w:autoSpaceDN w:val="0"/>
        <w:adjustRightInd w:val="0"/>
        <w:spacing w:after="60"/>
        <w:ind w:left="0" w:firstLine="567"/>
        <w:jc w:val="both"/>
        <w:rPr>
          <w:rFonts w:ascii="Liberation Serif" w:hAnsi="Liberation Serif" w:cs="Liberation Serif"/>
          <w:b/>
          <w:smallCaps/>
          <w:sz w:val="24"/>
          <w:szCs w:val="24"/>
        </w:rPr>
      </w:pPr>
      <w:r w:rsidRPr="001701F7">
        <w:rPr>
          <w:rFonts w:ascii="Liberation Serif" w:hAnsi="Liberation Serif" w:cs="Liberation Serif"/>
          <w:b/>
          <w:sz w:val="24"/>
          <w:szCs w:val="24"/>
        </w:rPr>
        <w:t>Порядок формирования коммерческого</w:t>
      </w:r>
      <w:r>
        <w:rPr>
          <w:rFonts w:ascii="Liberation Serif" w:hAnsi="Liberation Serif" w:cs="Liberation Serif"/>
          <w:b/>
          <w:sz w:val="24"/>
          <w:szCs w:val="24"/>
        </w:rPr>
        <w:t xml:space="preserve"> предложения участника закупки, обоснование цены, расчетов</w:t>
      </w:r>
      <w:r>
        <w:rPr>
          <w:rFonts w:ascii="Liberation Serif" w:hAnsi="Liberation Serif" w:cs="Liberation Serif"/>
          <w:b/>
          <w:smallCaps/>
          <w:sz w:val="24"/>
          <w:szCs w:val="24"/>
        </w:rPr>
        <w:t xml:space="preserve"> </w:t>
      </w:r>
    </w:p>
    <w:p w14:paraId="03F5218B" w14:textId="77777777" w:rsidR="00CB61CB" w:rsidRPr="00CB61CB" w:rsidRDefault="00CA0170" w:rsidP="00912A53">
      <w:pPr>
        <w:pStyle w:val="a3"/>
        <w:numPr>
          <w:ilvl w:val="1"/>
          <w:numId w:val="11"/>
        </w:numPr>
        <w:tabs>
          <w:tab w:val="left" w:pos="1134"/>
        </w:tabs>
        <w:autoSpaceDE w:val="0"/>
        <w:autoSpaceDN w:val="0"/>
        <w:adjustRightInd w:val="0"/>
        <w:spacing w:after="0" w:line="240" w:lineRule="auto"/>
        <w:ind w:left="0" w:firstLine="567"/>
        <w:jc w:val="both"/>
        <w:rPr>
          <w:rFonts w:ascii="Liberation Serif" w:hAnsi="Liberation Serif" w:cs="Liberation Serif"/>
          <w:b/>
          <w:sz w:val="24"/>
          <w:szCs w:val="24"/>
        </w:rPr>
      </w:pPr>
      <w:r w:rsidRPr="00CB61CB">
        <w:rPr>
          <w:rFonts w:ascii="Liberation Serif" w:hAnsi="Liberation Serif" w:cs="Liberation Serif"/>
          <w:bCs/>
          <w:sz w:val="24"/>
          <w:szCs w:val="24"/>
        </w:rPr>
        <w:t>Коммерческое предложение Страховщика должно включать подтверждение всех требований, изложенных в настоящем Техническом задании и приложениях 1-</w:t>
      </w:r>
      <w:r w:rsidR="001C4882">
        <w:rPr>
          <w:rFonts w:ascii="Liberation Serif" w:hAnsi="Liberation Serif" w:cs="Liberation Serif"/>
          <w:bCs/>
          <w:sz w:val="24"/>
          <w:szCs w:val="24"/>
        </w:rPr>
        <w:t>4</w:t>
      </w:r>
      <w:r w:rsidR="00CB61CB" w:rsidRPr="00CB61CB">
        <w:rPr>
          <w:rFonts w:ascii="Liberation Serif" w:hAnsi="Liberation Serif" w:cs="Liberation Serif"/>
          <w:bCs/>
          <w:sz w:val="24"/>
          <w:szCs w:val="24"/>
        </w:rPr>
        <w:t>.</w:t>
      </w:r>
      <w:r w:rsidRPr="00CB61CB">
        <w:rPr>
          <w:rFonts w:ascii="Liberation Serif" w:hAnsi="Liberation Serif" w:cs="Liberation Serif"/>
          <w:bCs/>
          <w:sz w:val="24"/>
          <w:szCs w:val="24"/>
        </w:rPr>
        <w:t xml:space="preserve"> </w:t>
      </w:r>
    </w:p>
    <w:p w14:paraId="6E148EDC" w14:textId="77777777" w:rsidR="00CA0170" w:rsidRPr="00E3733C" w:rsidRDefault="00CA0170" w:rsidP="00912A53">
      <w:pPr>
        <w:pStyle w:val="a3"/>
        <w:autoSpaceDE w:val="0"/>
        <w:autoSpaceDN w:val="0"/>
        <w:adjustRightInd w:val="0"/>
        <w:spacing w:after="0" w:line="240" w:lineRule="auto"/>
        <w:ind w:left="0" w:firstLine="567"/>
        <w:jc w:val="both"/>
        <w:rPr>
          <w:rFonts w:ascii="Liberation Serif" w:hAnsi="Liberation Serif" w:cs="Liberation Serif"/>
          <w:bCs/>
          <w:sz w:val="24"/>
          <w:szCs w:val="24"/>
        </w:rPr>
      </w:pPr>
      <w:r w:rsidRPr="00E3733C">
        <w:rPr>
          <w:rFonts w:ascii="Liberation Serif" w:hAnsi="Liberation Serif" w:cs="Liberation Serif"/>
          <w:bCs/>
          <w:sz w:val="24"/>
          <w:szCs w:val="24"/>
        </w:rPr>
        <w:t>Не допускается превышение начальной максимальной цены закупки по каждой компании/филиала Группы.</w:t>
      </w:r>
    </w:p>
    <w:p w14:paraId="25B9850F" w14:textId="77777777" w:rsidR="00E3733C" w:rsidRPr="00E3733C" w:rsidRDefault="00E3733C" w:rsidP="00912A53">
      <w:pPr>
        <w:pStyle w:val="a3"/>
        <w:numPr>
          <w:ilvl w:val="1"/>
          <w:numId w:val="11"/>
        </w:numPr>
        <w:tabs>
          <w:tab w:val="left" w:pos="1134"/>
        </w:tabs>
        <w:autoSpaceDE w:val="0"/>
        <w:autoSpaceDN w:val="0"/>
        <w:adjustRightInd w:val="0"/>
        <w:spacing w:after="0" w:line="240" w:lineRule="auto"/>
        <w:ind w:left="0" w:firstLine="567"/>
        <w:jc w:val="both"/>
        <w:rPr>
          <w:rFonts w:ascii="Liberation Serif" w:hAnsi="Liberation Serif" w:cs="Liberation Serif"/>
          <w:b/>
          <w:sz w:val="24"/>
          <w:szCs w:val="24"/>
        </w:rPr>
      </w:pPr>
      <w:r w:rsidRPr="00E3733C">
        <w:rPr>
          <w:rFonts w:ascii="Liberation Serif" w:hAnsi="Liberation Serif" w:cs="Liberation Serif"/>
          <w:b/>
          <w:sz w:val="24"/>
          <w:szCs w:val="24"/>
        </w:rPr>
        <w:t xml:space="preserve"> </w:t>
      </w:r>
      <w:r w:rsidRPr="00E3733C">
        <w:rPr>
          <w:rFonts w:ascii="Liberation Serif" w:hAnsi="Liberation Serif" w:cs="Liberation Serif"/>
          <w:bCs/>
          <w:sz w:val="24"/>
          <w:szCs w:val="24"/>
        </w:rPr>
        <w:t>Порядок оплаты страховой премии каждой компании/филиала Группы прописан в Приложении №</w:t>
      </w:r>
      <w:r w:rsidR="00912A53">
        <w:rPr>
          <w:rFonts w:ascii="Liberation Serif" w:hAnsi="Liberation Serif" w:cs="Liberation Serif"/>
          <w:bCs/>
          <w:sz w:val="24"/>
          <w:szCs w:val="24"/>
        </w:rPr>
        <w:t>3</w:t>
      </w:r>
      <w:r w:rsidR="00CB61CB" w:rsidRPr="00E3733C">
        <w:rPr>
          <w:rFonts w:ascii="Liberation Serif" w:hAnsi="Liberation Serif" w:cs="Liberation Serif"/>
          <w:bCs/>
          <w:sz w:val="24"/>
          <w:szCs w:val="24"/>
        </w:rPr>
        <w:t xml:space="preserve"> (</w:t>
      </w:r>
      <w:r w:rsidRPr="00E3733C">
        <w:rPr>
          <w:rFonts w:ascii="Liberation Serif" w:hAnsi="Liberation Serif" w:cs="Liberation Serif"/>
          <w:bCs/>
          <w:sz w:val="24"/>
          <w:szCs w:val="24"/>
        </w:rPr>
        <w:t>единовременно или в рассрочку по выбору Страхователя).</w:t>
      </w:r>
    </w:p>
    <w:p w14:paraId="59326318" w14:textId="77777777" w:rsidR="00E3733C" w:rsidRPr="00E3733C" w:rsidRDefault="00E3733C" w:rsidP="00E3733C">
      <w:pPr>
        <w:pStyle w:val="a3"/>
        <w:autoSpaceDE w:val="0"/>
        <w:autoSpaceDN w:val="0"/>
        <w:adjustRightInd w:val="0"/>
        <w:spacing w:after="60"/>
        <w:ind w:left="567"/>
        <w:jc w:val="both"/>
        <w:rPr>
          <w:rFonts w:ascii="Liberation Serif" w:hAnsi="Liberation Serif" w:cs="Liberation Serif"/>
          <w:b/>
          <w:sz w:val="24"/>
          <w:szCs w:val="24"/>
        </w:rPr>
      </w:pPr>
    </w:p>
    <w:p w14:paraId="7D1076F7" w14:textId="77777777" w:rsidR="00E3733C" w:rsidRPr="00CB61CB" w:rsidRDefault="00E3733C" w:rsidP="00E3733C">
      <w:pPr>
        <w:pStyle w:val="a3"/>
        <w:numPr>
          <w:ilvl w:val="0"/>
          <w:numId w:val="11"/>
        </w:numPr>
        <w:tabs>
          <w:tab w:val="left" w:pos="1134"/>
        </w:tabs>
        <w:autoSpaceDE w:val="0"/>
        <w:autoSpaceDN w:val="0"/>
        <w:adjustRightInd w:val="0"/>
        <w:spacing w:after="60"/>
        <w:ind w:left="0" w:firstLine="567"/>
        <w:jc w:val="both"/>
        <w:rPr>
          <w:rFonts w:ascii="Liberation Serif" w:hAnsi="Liberation Serif" w:cs="Liberation Serif"/>
          <w:b/>
          <w:sz w:val="24"/>
          <w:szCs w:val="24"/>
        </w:rPr>
      </w:pPr>
      <w:r w:rsidRPr="00CB61CB">
        <w:rPr>
          <w:rFonts w:ascii="Liberation Serif" w:hAnsi="Liberation Serif" w:cs="Liberation Serif"/>
          <w:b/>
          <w:sz w:val="24"/>
          <w:szCs w:val="24"/>
        </w:rPr>
        <w:t>Требования к участникам закупки</w:t>
      </w:r>
    </w:p>
    <w:p w14:paraId="7BB0ED78" w14:textId="77777777" w:rsidR="00E3733C" w:rsidRPr="00CB61CB" w:rsidRDefault="00CB61CB" w:rsidP="00912A53">
      <w:pPr>
        <w:pStyle w:val="a3"/>
        <w:numPr>
          <w:ilvl w:val="1"/>
          <w:numId w:val="11"/>
        </w:numPr>
        <w:tabs>
          <w:tab w:val="left" w:pos="1134"/>
        </w:tabs>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 xml:space="preserve"> </w:t>
      </w:r>
      <w:r w:rsidR="00E3733C" w:rsidRPr="00CB61CB">
        <w:rPr>
          <w:rFonts w:ascii="Liberation Serif" w:hAnsi="Liberation Serif" w:cs="Liberation Serif"/>
          <w:sz w:val="24"/>
          <w:szCs w:val="24"/>
        </w:rPr>
        <w:t>В обеспечении страховой защиты могут принять участие страховые компании, зарегистрированные на территории РФ и отвечающие следующим требованиям:</w:t>
      </w:r>
    </w:p>
    <w:p w14:paraId="4D930BA8" w14:textId="77777777" w:rsidR="00E3733C" w:rsidRPr="00CB61CB" w:rsidRDefault="00E3733C" w:rsidP="00912A53">
      <w:pPr>
        <w:pStyle w:val="a3"/>
        <w:numPr>
          <w:ilvl w:val="0"/>
          <w:numId w:val="14"/>
        </w:numPr>
        <w:tabs>
          <w:tab w:val="left" w:pos="709"/>
        </w:tabs>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размер оплаченного уставного капитала - не менее 7 500 000 000 руб.;</w:t>
      </w:r>
    </w:p>
    <w:p w14:paraId="1D32F7A3" w14:textId="77777777" w:rsidR="00CA0170" w:rsidRPr="00CB61CB" w:rsidRDefault="00E3733C" w:rsidP="00912A53">
      <w:pPr>
        <w:pStyle w:val="a3"/>
        <w:numPr>
          <w:ilvl w:val="0"/>
          <w:numId w:val="14"/>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размер собственного капитала - не менее 20 000 000 000 руб.;</w:t>
      </w:r>
    </w:p>
    <w:p w14:paraId="4752E641" w14:textId="77777777" w:rsidR="00CA0170" w:rsidRPr="00CB61CB" w:rsidRDefault="00E3733C" w:rsidP="00912A53">
      <w:pPr>
        <w:pStyle w:val="a3"/>
        <w:numPr>
          <w:ilvl w:val="0"/>
          <w:numId w:val="14"/>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опыт работы на страховом рынке - не менее 10 лет;</w:t>
      </w:r>
    </w:p>
    <w:p w14:paraId="525834BD" w14:textId="77777777" w:rsidR="00CA0170" w:rsidRPr="00CB61CB" w:rsidRDefault="00E3733C" w:rsidP="00912A53">
      <w:pPr>
        <w:pStyle w:val="a3"/>
        <w:numPr>
          <w:ilvl w:val="0"/>
          <w:numId w:val="14"/>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текущий рейтинг надежности по классификации одного из следующих рейтинговых агентств: АО «Эксперт РА» - не ниже «</w:t>
      </w:r>
      <w:proofErr w:type="spellStart"/>
      <w:r w:rsidRPr="00CB61CB">
        <w:rPr>
          <w:rFonts w:ascii="Liberation Serif" w:hAnsi="Liberation Serif" w:cs="Liberation Serif"/>
          <w:sz w:val="24"/>
          <w:szCs w:val="24"/>
        </w:rPr>
        <w:t>ruАА</w:t>
      </w:r>
      <w:proofErr w:type="spellEnd"/>
      <w:r w:rsidRPr="00CB61CB">
        <w:rPr>
          <w:rFonts w:ascii="Liberation Serif" w:hAnsi="Liberation Serif" w:cs="Liberation Serif"/>
          <w:sz w:val="24"/>
          <w:szCs w:val="24"/>
        </w:rPr>
        <w:t>»; АКРА (АО) - не ниже AA(RU); ООО «НКР» - не ниже AA+.ru; ООО «НРА» - не ниже AA+|</w:t>
      </w:r>
      <w:proofErr w:type="spellStart"/>
      <w:r w:rsidRPr="00CB61CB">
        <w:rPr>
          <w:rFonts w:ascii="Liberation Serif" w:hAnsi="Liberation Serif" w:cs="Liberation Serif"/>
          <w:sz w:val="24"/>
          <w:szCs w:val="24"/>
        </w:rPr>
        <w:t>ru</w:t>
      </w:r>
      <w:proofErr w:type="spellEnd"/>
      <w:r w:rsidRPr="00CB61CB">
        <w:rPr>
          <w:rFonts w:ascii="Liberation Serif" w:hAnsi="Liberation Serif" w:cs="Liberation Serif"/>
          <w:sz w:val="24"/>
          <w:szCs w:val="24"/>
        </w:rPr>
        <w:t>|;</w:t>
      </w:r>
    </w:p>
    <w:p w14:paraId="1CEC0A6F" w14:textId="77777777" w:rsidR="00CA0170" w:rsidRPr="00CB61CB" w:rsidRDefault="00E3733C" w:rsidP="00912A53">
      <w:pPr>
        <w:pStyle w:val="a3"/>
        <w:numPr>
          <w:ilvl w:val="0"/>
          <w:numId w:val="14"/>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иметь лицензии по видам страхования, принимаемым на страхование;</w:t>
      </w:r>
    </w:p>
    <w:p w14:paraId="2658FAA6" w14:textId="77777777" w:rsidR="00E3733C" w:rsidRPr="00CB61CB" w:rsidRDefault="00E3733C" w:rsidP="00912A53">
      <w:pPr>
        <w:pStyle w:val="a3"/>
        <w:numPr>
          <w:ilvl w:val="0"/>
          <w:numId w:val="14"/>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не быть включенным в Реестр недобросовестных поставщиков, который ведется в соответствии с законодательством РФ;</w:t>
      </w:r>
    </w:p>
    <w:p w14:paraId="3E94803B" w14:textId="77777777" w:rsidR="00E3733C" w:rsidRPr="00CB61CB" w:rsidRDefault="00E3733C" w:rsidP="00912A53">
      <w:pPr>
        <w:pStyle w:val="a3"/>
        <w:numPr>
          <w:ilvl w:val="0"/>
          <w:numId w:val="14"/>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не иметь неисполненных предписаний органа страхового надзора, не находиться в процессе ликвидации или реорганизации, на ее имущество не должен быть наложен арест.</w:t>
      </w:r>
    </w:p>
    <w:p w14:paraId="62082DAD" w14:textId="77777777" w:rsidR="00E3733C" w:rsidRPr="00CB61CB" w:rsidRDefault="00E3733C" w:rsidP="00912A53">
      <w:pPr>
        <w:pStyle w:val="a3"/>
        <w:numPr>
          <w:ilvl w:val="1"/>
          <w:numId w:val="11"/>
        </w:numPr>
        <w:tabs>
          <w:tab w:val="left" w:pos="1134"/>
        </w:tabs>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Участник должен представить следующие документы, необходимые для оценки предложения:</w:t>
      </w:r>
    </w:p>
    <w:p w14:paraId="6ECD224E" w14:textId="77777777" w:rsidR="00E3733C" w:rsidRPr="00CB61CB" w:rsidRDefault="00E3733C" w:rsidP="00912A53">
      <w:pPr>
        <w:pStyle w:val="a3"/>
        <w:numPr>
          <w:ilvl w:val="0"/>
          <w:numId w:val="15"/>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копию формы статистической отчетности (код формы по ОКУД 0420162) «Сведения о деятельности страховщика» за 2024</w:t>
      </w:r>
      <w:r w:rsidR="00CB61CB" w:rsidRPr="00CB61CB">
        <w:rPr>
          <w:rFonts w:ascii="Liberation Serif" w:hAnsi="Liberation Serif" w:cs="Liberation Serif"/>
          <w:sz w:val="24"/>
          <w:szCs w:val="24"/>
        </w:rPr>
        <w:t xml:space="preserve"> г.</w:t>
      </w:r>
      <w:r w:rsidRPr="00CB61CB">
        <w:rPr>
          <w:rFonts w:ascii="Liberation Serif" w:hAnsi="Liberation Serif" w:cs="Liberation Serif"/>
          <w:sz w:val="24"/>
          <w:szCs w:val="24"/>
        </w:rPr>
        <w:t>;</w:t>
      </w:r>
    </w:p>
    <w:p w14:paraId="4EAA1015" w14:textId="77777777" w:rsidR="00CA0170" w:rsidRPr="00CB61CB" w:rsidRDefault="00E3733C" w:rsidP="00912A53">
      <w:pPr>
        <w:pStyle w:val="a3"/>
        <w:numPr>
          <w:ilvl w:val="0"/>
          <w:numId w:val="15"/>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копию лицензии на осуществление страхование;</w:t>
      </w:r>
    </w:p>
    <w:p w14:paraId="6D37D84F" w14:textId="77777777" w:rsidR="00CA0170" w:rsidRPr="00CB61CB" w:rsidRDefault="00E3733C" w:rsidP="00912A53">
      <w:pPr>
        <w:pStyle w:val="a3"/>
        <w:numPr>
          <w:ilvl w:val="0"/>
          <w:numId w:val="15"/>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копии сертификатов действующих рейтингов или иных документов, подтверждающих наличие необходимого рейтинга.</w:t>
      </w:r>
    </w:p>
    <w:p w14:paraId="12723102" w14:textId="77777777" w:rsidR="00E3733C" w:rsidRPr="00CB61CB" w:rsidRDefault="00E3733C" w:rsidP="00912A53">
      <w:pPr>
        <w:pStyle w:val="a3"/>
        <w:numPr>
          <w:ilvl w:val="1"/>
          <w:numId w:val="11"/>
        </w:numPr>
        <w:tabs>
          <w:tab w:val="left" w:pos="1134"/>
        </w:tabs>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t>Страховщик должен подтвердить:</w:t>
      </w:r>
    </w:p>
    <w:p w14:paraId="41CED931" w14:textId="77777777" w:rsidR="00E3733C" w:rsidRPr="00CB61CB" w:rsidRDefault="00E3733C" w:rsidP="00912A53">
      <w:pPr>
        <w:pStyle w:val="a3"/>
        <w:numPr>
          <w:ilvl w:val="0"/>
          <w:numId w:val="15"/>
        </w:numPr>
        <w:autoSpaceDE w:val="0"/>
        <w:autoSpaceDN w:val="0"/>
        <w:adjustRightInd w:val="0"/>
        <w:spacing w:after="0" w:line="240" w:lineRule="auto"/>
        <w:ind w:left="0" w:firstLine="567"/>
        <w:jc w:val="both"/>
        <w:rPr>
          <w:rFonts w:ascii="Liberation Serif" w:hAnsi="Liberation Serif" w:cs="Liberation Serif"/>
          <w:sz w:val="24"/>
          <w:szCs w:val="24"/>
        </w:rPr>
      </w:pPr>
      <w:r w:rsidRPr="00CB61CB">
        <w:rPr>
          <w:rFonts w:ascii="Liberation Serif" w:hAnsi="Liberation Serif" w:cs="Liberation Serif"/>
          <w:sz w:val="24"/>
          <w:szCs w:val="24"/>
        </w:rPr>
        <w:lastRenderedPageBreak/>
        <w:t>наличие развитой региональной сети - филиалы, представительства или агентства с необходимыми полномочиями для подписания и сопровождения договоров страхования по месту нахождения Страхователя;</w:t>
      </w:r>
    </w:p>
    <w:p w14:paraId="797913E7" w14:textId="77777777" w:rsidR="009E69F8" w:rsidRPr="007D6A76" w:rsidRDefault="009E69F8" w:rsidP="009E69F8">
      <w:pPr>
        <w:tabs>
          <w:tab w:val="left" w:pos="500"/>
        </w:tabs>
        <w:autoSpaceDE w:val="0"/>
        <w:autoSpaceDN w:val="0"/>
        <w:adjustRightInd w:val="0"/>
        <w:spacing w:after="120"/>
        <w:jc w:val="both"/>
        <w:rPr>
          <w:rFonts w:ascii="Liberation Serif" w:hAnsi="Liberation Serif" w:cs="Liberation Serif"/>
          <w:b/>
        </w:rPr>
      </w:pPr>
      <w:r w:rsidRPr="007D6A76">
        <w:rPr>
          <w:rFonts w:ascii="Liberation Serif" w:hAnsi="Liberation Serif" w:cs="Liberation Serif"/>
          <w:b/>
        </w:rPr>
        <w:t>5.4. Требования к надежности страховой организации</w:t>
      </w:r>
    </w:p>
    <w:p w14:paraId="34FD7623" w14:textId="77777777" w:rsidR="009E69F8" w:rsidRPr="007D6A76" w:rsidRDefault="009E69F8" w:rsidP="009E69F8">
      <w:pPr>
        <w:pStyle w:val="a7"/>
        <w:spacing w:after="120"/>
        <w:ind w:firstLine="567"/>
        <w:rPr>
          <w:rFonts w:ascii="Liberation Serif" w:hAnsi="Liberation Serif" w:cs="Liberation Serif"/>
          <w:bCs w:val="0"/>
        </w:rPr>
      </w:pPr>
      <w:r w:rsidRPr="007D6A76">
        <w:rPr>
          <w:rFonts w:ascii="Liberation Serif" w:hAnsi="Liberation Serif" w:cs="Liberation Serif"/>
          <w:bCs w:val="0"/>
        </w:rPr>
        <w:t>Участник закупки должен подтвердить надежности страховой организации размером страховых резервов по последнему завершенному году («Резервы по страхованию иному, чем страхование жизни» на 31.12.2024) более 20 млрд. (Форма ОКУД 0420125 (строка 33 – «Итого активов»))</w:t>
      </w:r>
    </w:p>
    <w:p w14:paraId="7AA9E1DF" w14:textId="77777777" w:rsidR="009E69F8" w:rsidRPr="007D6A76" w:rsidRDefault="009E69F8" w:rsidP="009E69F8">
      <w:pPr>
        <w:rPr>
          <w:rFonts w:ascii="Liberation Serif" w:hAnsi="Liberation Serif" w:cs="Liberation Serif"/>
          <w:b/>
        </w:rPr>
      </w:pPr>
      <w:r w:rsidRPr="007D6A76">
        <w:rPr>
          <w:rFonts w:ascii="Liberation Serif" w:hAnsi="Liberation Serif" w:cs="Liberation Serif"/>
          <w:b/>
        </w:rPr>
        <w:t>5.5. Требования к финансовой устойчивости</w:t>
      </w:r>
    </w:p>
    <w:p w14:paraId="624B1AF3" w14:textId="77777777" w:rsidR="009E69F8" w:rsidRPr="007D6A76" w:rsidRDefault="009E69F8" w:rsidP="009E69F8">
      <w:pPr>
        <w:pStyle w:val="a7"/>
        <w:spacing w:after="120"/>
        <w:ind w:firstLine="567"/>
        <w:rPr>
          <w:rFonts w:ascii="Liberation Serif" w:hAnsi="Liberation Serif" w:cs="Liberation Serif"/>
          <w:bCs w:val="0"/>
        </w:rPr>
      </w:pPr>
      <w:r w:rsidRPr="007D6A76">
        <w:rPr>
          <w:rFonts w:ascii="Liberation Serif" w:hAnsi="Liberation Serif" w:cs="Liberation Serif"/>
          <w:bCs w:val="0"/>
        </w:rPr>
        <w:t>Участник закупки должен подтвердить финансовую устойчивость размером активов по последнему завершенному году (2024 г.) более 20 млрд.  (Форма ОКУД 0420125 (строка 23 – «Итого активов»)</w:t>
      </w:r>
    </w:p>
    <w:p w14:paraId="7655CEB1" w14:textId="77777777" w:rsidR="009E69F8" w:rsidRPr="007D6A76" w:rsidRDefault="009E69F8" w:rsidP="009E69F8">
      <w:pPr>
        <w:rPr>
          <w:rFonts w:ascii="Liberation Serif" w:hAnsi="Liberation Serif" w:cs="Liberation Serif"/>
          <w:b/>
        </w:rPr>
      </w:pPr>
      <w:r w:rsidRPr="007D6A76">
        <w:rPr>
          <w:rFonts w:ascii="Liberation Serif" w:hAnsi="Liberation Serif" w:cs="Liberation Serif"/>
          <w:b/>
        </w:rPr>
        <w:t>5.6. Требования к опыту оказания аналогичных услуг</w:t>
      </w:r>
    </w:p>
    <w:p w14:paraId="54E74427" w14:textId="77777777" w:rsidR="009E69F8" w:rsidRPr="007D6A76" w:rsidRDefault="009E69F8" w:rsidP="009E69F8">
      <w:pPr>
        <w:pStyle w:val="a7"/>
        <w:spacing w:after="120"/>
        <w:ind w:firstLine="567"/>
        <w:rPr>
          <w:rFonts w:ascii="Liberation Serif" w:hAnsi="Liberation Serif" w:cs="Liberation Serif"/>
          <w:bCs w:val="0"/>
        </w:rPr>
      </w:pPr>
      <w:r w:rsidRPr="007D6A76">
        <w:rPr>
          <w:rFonts w:ascii="Liberation Serif" w:hAnsi="Liberation Serif" w:cs="Liberation Serif"/>
          <w:bCs w:val="0"/>
        </w:rPr>
        <w:t>Участник закупки должен подтвердить наличие у него опыта оказания аналогичных страховых услуг за 2024 г (Форма статистической отчетности «Сведения деятельности Страховщика» (ОКУД 0420162 январь-декабрь 2024 года: сумма строк «03» - «Добровольное личное страхование, всего» физических лиц, юридических лиц и индивидуальных предпринимателей по столбцу 1 «Страховые премии (взносы) по договорам страхования» с подтверждением представления в уполномоченный орган (Центральный банк Российской Федерации).</w:t>
      </w:r>
    </w:p>
    <w:p w14:paraId="38813D35" w14:textId="77777777" w:rsidR="00C74BE3" w:rsidRDefault="00C74BE3" w:rsidP="00E3733C">
      <w:pPr>
        <w:autoSpaceDE w:val="0"/>
        <w:autoSpaceDN w:val="0"/>
        <w:adjustRightInd w:val="0"/>
        <w:ind w:left="709" w:firstLine="567"/>
        <w:jc w:val="both"/>
        <w:rPr>
          <w:rFonts w:ascii="Liberation Serif" w:eastAsiaTheme="minorHAnsi" w:hAnsi="Liberation Serif" w:cs="Liberation Serif"/>
          <w:lang w:eastAsia="en-US"/>
        </w:rPr>
      </w:pPr>
    </w:p>
    <w:p w14:paraId="5115FE0F" w14:textId="77777777" w:rsidR="00CB61CB" w:rsidRDefault="00CB61CB" w:rsidP="00CB61CB">
      <w:pPr>
        <w:autoSpaceDE w:val="0"/>
        <w:autoSpaceDN w:val="0"/>
        <w:adjustRightInd w:val="0"/>
        <w:ind w:firstLine="567"/>
        <w:jc w:val="both"/>
        <w:rPr>
          <w:rFonts w:ascii="Liberation Serif" w:hAnsi="Liberation Serif" w:cs="Liberation Serif"/>
          <w:b/>
        </w:rPr>
      </w:pPr>
      <w:r w:rsidRPr="00F85781">
        <w:rPr>
          <w:rFonts w:ascii="Liberation Serif" w:hAnsi="Liberation Serif" w:cs="Liberation Serif"/>
          <w:b/>
        </w:rPr>
        <w:t>Приложения к ТЗ</w:t>
      </w:r>
    </w:p>
    <w:p w14:paraId="53C05D30" w14:textId="77777777" w:rsidR="001C4882" w:rsidRPr="001C4882" w:rsidRDefault="001C4882" w:rsidP="001C4882">
      <w:pPr>
        <w:pStyle w:val="a3"/>
        <w:numPr>
          <w:ilvl w:val="0"/>
          <w:numId w:val="16"/>
        </w:numPr>
        <w:tabs>
          <w:tab w:val="left" w:pos="851"/>
        </w:tabs>
        <w:autoSpaceDE w:val="0"/>
        <w:autoSpaceDN w:val="0"/>
        <w:adjustRightInd w:val="0"/>
        <w:ind w:left="0" w:firstLine="567"/>
        <w:jc w:val="both"/>
        <w:rPr>
          <w:rFonts w:ascii="Liberation Serif" w:hAnsi="Liberation Serif" w:cs="Liberation Serif"/>
          <w:sz w:val="24"/>
          <w:szCs w:val="24"/>
        </w:rPr>
      </w:pPr>
      <w:r w:rsidRPr="001C4882">
        <w:rPr>
          <w:rFonts w:ascii="Liberation Serif" w:hAnsi="Liberation Serif" w:cs="Liberation Serif"/>
          <w:sz w:val="24"/>
          <w:szCs w:val="24"/>
        </w:rPr>
        <w:t>Начальная максимальная цена (НМЦ)</w:t>
      </w:r>
    </w:p>
    <w:p w14:paraId="15C3EF2E" w14:textId="77777777" w:rsidR="00CB61CB" w:rsidRDefault="00CB61CB" w:rsidP="001C4882">
      <w:pPr>
        <w:pStyle w:val="a3"/>
        <w:numPr>
          <w:ilvl w:val="0"/>
          <w:numId w:val="16"/>
        </w:numPr>
        <w:tabs>
          <w:tab w:val="left" w:pos="851"/>
        </w:tabs>
        <w:autoSpaceDE w:val="0"/>
        <w:autoSpaceDN w:val="0"/>
        <w:adjustRightInd w:val="0"/>
        <w:ind w:left="0" w:firstLine="567"/>
        <w:jc w:val="both"/>
        <w:rPr>
          <w:rFonts w:ascii="Liberation Serif" w:hAnsi="Liberation Serif" w:cs="Liberation Serif"/>
          <w:sz w:val="24"/>
          <w:szCs w:val="24"/>
        </w:rPr>
      </w:pPr>
      <w:r w:rsidRPr="001C4882">
        <w:rPr>
          <w:rFonts w:ascii="Liberation Serif" w:hAnsi="Liberation Serif" w:cs="Liberation Serif"/>
          <w:sz w:val="24"/>
          <w:szCs w:val="24"/>
        </w:rPr>
        <w:t>Срок страхования.</w:t>
      </w:r>
    </w:p>
    <w:p w14:paraId="18BB6B0A" w14:textId="77777777" w:rsidR="00912A53" w:rsidRPr="001C4882" w:rsidRDefault="00912A53" w:rsidP="001C4882">
      <w:pPr>
        <w:pStyle w:val="a3"/>
        <w:numPr>
          <w:ilvl w:val="0"/>
          <w:numId w:val="16"/>
        </w:numPr>
        <w:tabs>
          <w:tab w:val="left" w:pos="851"/>
        </w:tabs>
        <w:autoSpaceDE w:val="0"/>
        <w:autoSpaceDN w:val="0"/>
        <w:adjustRightInd w:val="0"/>
        <w:ind w:left="0" w:firstLine="567"/>
        <w:jc w:val="both"/>
        <w:rPr>
          <w:rFonts w:ascii="Liberation Serif" w:hAnsi="Liberation Serif" w:cs="Liberation Serif"/>
          <w:sz w:val="24"/>
          <w:szCs w:val="24"/>
        </w:rPr>
      </w:pPr>
      <w:r w:rsidRPr="001C4882">
        <w:rPr>
          <w:rFonts w:ascii="Liberation Serif" w:hAnsi="Liberation Serif" w:cs="Liberation Serif"/>
          <w:sz w:val="24"/>
          <w:szCs w:val="24"/>
        </w:rPr>
        <w:t>Порядок оплаты страховой премии по договору.</w:t>
      </w:r>
    </w:p>
    <w:p w14:paraId="6906225E" w14:textId="69416F4E" w:rsidR="00CB61CB" w:rsidRDefault="00CB61CB" w:rsidP="001C4882">
      <w:pPr>
        <w:pStyle w:val="a3"/>
        <w:numPr>
          <w:ilvl w:val="0"/>
          <w:numId w:val="16"/>
        </w:numPr>
        <w:tabs>
          <w:tab w:val="left" w:pos="851"/>
        </w:tabs>
        <w:autoSpaceDE w:val="0"/>
        <w:autoSpaceDN w:val="0"/>
        <w:adjustRightInd w:val="0"/>
        <w:ind w:left="0" w:firstLine="567"/>
        <w:jc w:val="both"/>
        <w:rPr>
          <w:rFonts w:ascii="Liberation Serif" w:hAnsi="Liberation Serif" w:cs="Liberation Serif"/>
          <w:sz w:val="24"/>
          <w:szCs w:val="24"/>
        </w:rPr>
      </w:pPr>
      <w:r w:rsidRPr="001C4882">
        <w:rPr>
          <w:rFonts w:ascii="Liberation Serif" w:hAnsi="Liberation Serif" w:cs="Liberation Serif"/>
          <w:sz w:val="24"/>
          <w:szCs w:val="24"/>
        </w:rPr>
        <w:t>Численность, страховые суммы.</w:t>
      </w:r>
    </w:p>
    <w:p w14:paraId="2131D2AA" w14:textId="77777777" w:rsidR="00DB08F3" w:rsidRDefault="00DB08F3" w:rsidP="00DB08F3">
      <w:pPr>
        <w:pStyle w:val="a3"/>
        <w:numPr>
          <w:ilvl w:val="0"/>
          <w:numId w:val="16"/>
        </w:numPr>
        <w:tabs>
          <w:tab w:val="left" w:pos="851"/>
        </w:tabs>
        <w:autoSpaceDE w:val="0"/>
        <w:autoSpaceDN w:val="0"/>
        <w:adjustRightInd w:val="0"/>
        <w:ind w:left="0" w:firstLine="567"/>
        <w:jc w:val="both"/>
        <w:rPr>
          <w:rFonts w:ascii="Liberation Serif" w:hAnsi="Liberation Serif" w:cs="Liberation Serif"/>
          <w:sz w:val="24"/>
          <w:szCs w:val="24"/>
        </w:rPr>
      </w:pPr>
      <w:r>
        <w:rPr>
          <w:rFonts w:ascii="Liberation Serif" w:hAnsi="Liberation Serif" w:cs="Liberation Serif"/>
          <w:sz w:val="24"/>
          <w:szCs w:val="24"/>
        </w:rPr>
        <w:t>Сводная таблица стоимости услуг.</w:t>
      </w:r>
    </w:p>
    <w:p w14:paraId="2B6151C8" w14:textId="77777777" w:rsidR="00CB61CB" w:rsidRPr="001C4882" w:rsidRDefault="00CB61CB" w:rsidP="001C4882">
      <w:pPr>
        <w:pStyle w:val="a3"/>
        <w:numPr>
          <w:ilvl w:val="0"/>
          <w:numId w:val="16"/>
        </w:numPr>
        <w:tabs>
          <w:tab w:val="left" w:pos="851"/>
        </w:tabs>
        <w:autoSpaceDE w:val="0"/>
        <w:autoSpaceDN w:val="0"/>
        <w:adjustRightInd w:val="0"/>
        <w:ind w:left="0" w:firstLine="567"/>
        <w:jc w:val="both"/>
        <w:rPr>
          <w:rFonts w:ascii="Liberation Serif" w:hAnsi="Liberation Serif" w:cs="Liberation Serif"/>
          <w:sz w:val="24"/>
          <w:szCs w:val="24"/>
        </w:rPr>
      </w:pPr>
      <w:r w:rsidRPr="001C4882">
        <w:rPr>
          <w:rFonts w:ascii="Liberation Serif" w:hAnsi="Liberation Serif" w:cs="Liberation Serif"/>
          <w:sz w:val="24"/>
          <w:szCs w:val="24"/>
        </w:rPr>
        <w:t>Проект договора страхования от несчастных случаев и болезней.</w:t>
      </w:r>
    </w:p>
    <w:p w14:paraId="4F8B3322" w14:textId="77777777" w:rsidR="00CB61CB" w:rsidRDefault="00CB61CB" w:rsidP="00E3733C">
      <w:pPr>
        <w:autoSpaceDE w:val="0"/>
        <w:autoSpaceDN w:val="0"/>
        <w:adjustRightInd w:val="0"/>
        <w:ind w:left="709" w:firstLine="567"/>
        <w:jc w:val="both"/>
        <w:rPr>
          <w:rFonts w:ascii="Liberation Serif" w:eastAsiaTheme="minorHAnsi" w:hAnsi="Liberation Serif" w:cs="Liberation Serif"/>
          <w:lang w:eastAsia="en-US"/>
        </w:rPr>
      </w:pPr>
    </w:p>
    <w:p w14:paraId="2A357226" w14:textId="77777777" w:rsidR="00CB61CB" w:rsidRDefault="00CB61CB" w:rsidP="00E3733C">
      <w:pPr>
        <w:autoSpaceDE w:val="0"/>
        <w:autoSpaceDN w:val="0"/>
        <w:adjustRightInd w:val="0"/>
        <w:ind w:left="709" w:firstLine="567"/>
        <w:jc w:val="both"/>
        <w:rPr>
          <w:rFonts w:ascii="Liberation Serif" w:eastAsiaTheme="minorHAnsi" w:hAnsi="Liberation Serif" w:cs="Liberation Serif"/>
          <w:lang w:eastAsia="en-US"/>
        </w:rPr>
      </w:pPr>
    </w:p>
    <w:p w14:paraId="5F68EAA1" w14:textId="77777777" w:rsidR="008E6373" w:rsidRPr="00F85781" w:rsidRDefault="008E6373" w:rsidP="00E3733C">
      <w:pPr>
        <w:autoSpaceDE w:val="0"/>
        <w:autoSpaceDN w:val="0"/>
        <w:adjustRightInd w:val="0"/>
        <w:spacing w:after="160"/>
        <w:jc w:val="both"/>
        <w:rPr>
          <w:rFonts w:ascii="Liberation Serif" w:hAnsi="Liberation Serif" w:cs="Liberation Serif"/>
        </w:rPr>
      </w:pPr>
      <w:bookmarkStart w:id="1" w:name="_GoBack"/>
      <w:bookmarkEnd w:id="1"/>
    </w:p>
    <w:sectPr w:rsidR="008E6373" w:rsidRPr="00F85781" w:rsidSect="00924514">
      <w:pgSz w:w="11906" w:h="16838"/>
      <w:pgMar w:top="1134"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Journal">
    <w:altName w:val="Times New Roman"/>
    <w:panose1 w:val="00000000000000000000"/>
    <w:charset w:val="00"/>
    <w:family w:val="auto"/>
    <w:notTrueType/>
    <w:pitch w:val="default"/>
    <w:sig w:usb0="00000003" w:usb1="00000000" w:usb2="00000000" w:usb3="00000000" w:csb0="00000001"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15902"/>
    <w:multiLevelType w:val="hybridMultilevel"/>
    <w:tmpl w:val="5AB4FE6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FB786C"/>
    <w:multiLevelType w:val="hybridMultilevel"/>
    <w:tmpl w:val="2CEA59A8"/>
    <w:lvl w:ilvl="0" w:tplc="B670674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F07395"/>
    <w:multiLevelType w:val="hybridMultilevel"/>
    <w:tmpl w:val="CC9AD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627559"/>
    <w:multiLevelType w:val="hybridMultilevel"/>
    <w:tmpl w:val="E8325110"/>
    <w:lvl w:ilvl="0" w:tplc="2E886AA6">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5" w15:restartNumberingAfterBreak="0">
    <w:nsid w:val="316E78D0"/>
    <w:multiLevelType w:val="multilevel"/>
    <w:tmpl w:val="0BE47EB4"/>
    <w:lvl w:ilvl="0">
      <w:start w:val="1"/>
      <w:numFmt w:val="decimal"/>
      <w:lvlText w:val="%1."/>
      <w:lvlJc w:val="left"/>
      <w:pPr>
        <w:ind w:left="786" w:hanging="360"/>
      </w:pPr>
      <w:rPr>
        <w:rFonts w:hint="default"/>
        <w:b/>
        <w:sz w:val="24"/>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27A25F8"/>
    <w:multiLevelType w:val="hybridMultilevel"/>
    <w:tmpl w:val="B61A9846"/>
    <w:lvl w:ilvl="0" w:tplc="36A6D69A">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F347C98"/>
    <w:multiLevelType w:val="hybridMultilevel"/>
    <w:tmpl w:val="57ACC80E"/>
    <w:lvl w:ilvl="0" w:tplc="36A6D69A">
      <w:start w:val="2"/>
      <w:numFmt w:val="bullet"/>
      <w:lvlText w:val="-"/>
      <w:lvlJc w:val="left"/>
      <w:pPr>
        <w:ind w:left="1854" w:hanging="360"/>
      </w:pPr>
      <w:rPr>
        <w:rFonts w:ascii="Times New Roman" w:eastAsia="Times New Roman" w:hAnsi="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463D6589"/>
    <w:multiLevelType w:val="hybridMultilevel"/>
    <w:tmpl w:val="19A2C582"/>
    <w:lvl w:ilvl="0" w:tplc="B670674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6C00532"/>
    <w:multiLevelType w:val="hybridMultilevel"/>
    <w:tmpl w:val="DA86E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E156BB"/>
    <w:multiLevelType w:val="multilevel"/>
    <w:tmpl w:val="FA867BC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6AFA54D1"/>
    <w:multiLevelType w:val="hybridMultilevel"/>
    <w:tmpl w:val="41CCC00E"/>
    <w:lvl w:ilvl="0" w:tplc="B670674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F1678DA"/>
    <w:multiLevelType w:val="hybridMultilevel"/>
    <w:tmpl w:val="3CD2B978"/>
    <w:lvl w:ilvl="0" w:tplc="36A6D69A">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72864132"/>
    <w:multiLevelType w:val="hybridMultilevel"/>
    <w:tmpl w:val="BB460AC6"/>
    <w:lvl w:ilvl="0" w:tplc="36A6D69A">
      <w:start w:val="2"/>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D6301AF"/>
    <w:multiLevelType w:val="hybridMultilevel"/>
    <w:tmpl w:val="6C2A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2"/>
  </w:num>
  <w:num w:numId="4">
    <w:abstractNumId w:val="8"/>
  </w:num>
  <w:num w:numId="5">
    <w:abstractNumId w:val="12"/>
  </w:num>
  <w:num w:numId="6">
    <w:abstractNumId w:val="9"/>
  </w:num>
  <w:num w:numId="7">
    <w:abstractNumId w:val="3"/>
  </w:num>
  <w:num w:numId="8">
    <w:abstractNumId w:val="15"/>
  </w:num>
  <w:num w:numId="9">
    <w:abstractNumId w:val="0"/>
  </w:num>
  <w:num w:numId="10">
    <w:abstractNumId w:val="10"/>
  </w:num>
  <w:num w:numId="11">
    <w:abstractNumId w:val="5"/>
  </w:num>
  <w:num w:numId="12">
    <w:abstractNumId w:val="14"/>
  </w:num>
  <w:num w:numId="13">
    <w:abstractNumId w:val="7"/>
  </w:num>
  <w:num w:numId="14">
    <w:abstractNumId w:val="6"/>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FCF"/>
    <w:rsid w:val="000027F9"/>
    <w:rsid w:val="00004057"/>
    <w:rsid w:val="00004C0A"/>
    <w:rsid w:val="00006397"/>
    <w:rsid w:val="00010FCA"/>
    <w:rsid w:val="000111E6"/>
    <w:rsid w:val="000115C2"/>
    <w:rsid w:val="0001226F"/>
    <w:rsid w:val="00022842"/>
    <w:rsid w:val="000250F6"/>
    <w:rsid w:val="00033CDC"/>
    <w:rsid w:val="000357A3"/>
    <w:rsid w:val="0003624E"/>
    <w:rsid w:val="00066EA2"/>
    <w:rsid w:val="000677F0"/>
    <w:rsid w:val="00073176"/>
    <w:rsid w:val="000C098D"/>
    <w:rsid w:val="000E3747"/>
    <w:rsid w:val="000F1153"/>
    <w:rsid w:val="000F4B3C"/>
    <w:rsid w:val="00120302"/>
    <w:rsid w:val="001465E1"/>
    <w:rsid w:val="00152545"/>
    <w:rsid w:val="001613D0"/>
    <w:rsid w:val="001701F7"/>
    <w:rsid w:val="00176B98"/>
    <w:rsid w:val="0017791D"/>
    <w:rsid w:val="00185E58"/>
    <w:rsid w:val="00193DBF"/>
    <w:rsid w:val="00196796"/>
    <w:rsid w:val="001A4253"/>
    <w:rsid w:val="001A42D1"/>
    <w:rsid w:val="001A51CB"/>
    <w:rsid w:val="001B027D"/>
    <w:rsid w:val="001B459B"/>
    <w:rsid w:val="001C4882"/>
    <w:rsid w:val="001E222C"/>
    <w:rsid w:val="001E70C8"/>
    <w:rsid w:val="001F2103"/>
    <w:rsid w:val="001F3E08"/>
    <w:rsid w:val="00200F49"/>
    <w:rsid w:val="00203C34"/>
    <w:rsid w:val="00214A17"/>
    <w:rsid w:val="0021532A"/>
    <w:rsid w:val="0024021F"/>
    <w:rsid w:val="00243CFC"/>
    <w:rsid w:val="002824D5"/>
    <w:rsid w:val="00294DD4"/>
    <w:rsid w:val="00297660"/>
    <w:rsid w:val="002B10D1"/>
    <w:rsid w:val="002B7D4C"/>
    <w:rsid w:val="002E70BE"/>
    <w:rsid w:val="002F2D93"/>
    <w:rsid w:val="002F7CAF"/>
    <w:rsid w:val="00307519"/>
    <w:rsid w:val="0031419B"/>
    <w:rsid w:val="003269BF"/>
    <w:rsid w:val="00333ABA"/>
    <w:rsid w:val="003373BB"/>
    <w:rsid w:val="00350AA2"/>
    <w:rsid w:val="00357D7D"/>
    <w:rsid w:val="00367513"/>
    <w:rsid w:val="00367982"/>
    <w:rsid w:val="00386558"/>
    <w:rsid w:val="00397620"/>
    <w:rsid w:val="003A3ED2"/>
    <w:rsid w:val="003B2283"/>
    <w:rsid w:val="003B7966"/>
    <w:rsid w:val="003C0F96"/>
    <w:rsid w:val="004106F4"/>
    <w:rsid w:val="0041105B"/>
    <w:rsid w:val="0041352D"/>
    <w:rsid w:val="00417DFC"/>
    <w:rsid w:val="00422F22"/>
    <w:rsid w:val="00424419"/>
    <w:rsid w:val="00427F46"/>
    <w:rsid w:val="0043558F"/>
    <w:rsid w:val="004401A9"/>
    <w:rsid w:val="00446C6A"/>
    <w:rsid w:val="00483189"/>
    <w:rsid w:val="00486B1A"/>
    <w:rsid w:val="00493C09"/>
    <w:rsid w:val="004C2C38"/>
    <w:rsid w:val="004D5595"/>
    <w:rsid w:val="00511719"/>
    <w:rsid w:val="00540B44"/>
    <w:rsid w:val="005416BE"/>
    <w:rsid w:val="00554F8E"/>
    <w:rsid w:val="005A0267"/>
    <w:rsid w:val="005A660C"/>
    <w:rsid w:val="005B2CEF"/>
    <w:rsid w:val="005B30E3"/>
    <w:rsid w:val="005C348E"/>
    <w:rsid w:val="005C40B3"/>
    <w:rsid w:val="005D2F94"/>
    <w:rsid w:val="005D3DD6"/>
    <w:rsid w:val="005E1AE6"/>
    <w:rsid w:val="005E68C3"/>
    <w:rsid w:val="0061484A"/>
    <w:rsid w:val="0062535D"/>
    <w:rsid w:val="006534DF"/>
    <w:rsid w:val="00665F0C"/>
    <w:rsid w:val="006937DC"/>
    <w:rsid w:val="006963EE"/>
    <w:rsid w:val="006A20FB"/>
    <w:rsid w:val="006A716C"/>
    <w:rsid w:val="006B7C60"/>
    <w:rsid w:val="006D5AF8"/>
    <w:rsid w:val="006E109F"/>
    <w:rsid w:val="006E3CB1"/>
    <w:rsid w:val="00716407"/>
    <w:rsid w:val="00725B36"/>
    <w:rsid w:val="00726FE4"/>
    <w:rsid w:val="00733330"/>
    <w:rsid w:val="00733F61"/>
    <w:rsid w:val="00754804"/>
    <w:rsid w:val="00757673"/>
    <w:rsid w:val="00773D4D"/>
    <w:rsid w:val="00787DE9"/>
    <w:rsid w:val="007A7031"/>
    <w:rsid w:val="007E6C9A"/>
    <w:rsid w:val="007E76AF"/>
    <w:rsid w:val="007F18C4"/>
    <w:rsid w:val="007F4B95"/>
    <w:rsid w:val="00803162"/>
    <w:rsid w:val="00807158"/>
    <w:rsid w:val="008133F8"/>
    <w:rsid w:val="008526AE"/>
    <w:rsid w:val="00852DE8"/>
    <w:rsid w:val="00857980"/>
    <w:rsid w:val="00885785"/>
    <w:rsid w:val="008A037A"/>
    <w:rsid w:val="008A15F6"/>
    <w:rsid w:val="008B7E1C"/>
    <w:rsid w:val="008C06A9"/>
    <w:rsid w:val="008C07FD"/>
    <w:rsid w:val="008E6373"/>
    <w:rsid w:val="008E7A1D"/>
    <w:rsid w:val="00910FA1"/>
    <w:rsid w:val="00912A53"/>
    <w:rsid w:val="00924514"/>
    <w:rsid w:val="00933E3C"/>
    <w:rsid w:val="0093458D"/>
    <w:rsid w:val="00950E50"/>
    <w:rsid w:val="00951CC2"/>
    <w:rsid w:val="00965349"/>
    <w:rsid w:val="00967E4F"/>
    <w:rsid w:val="009739EE"/>
    <w:rsid w:val="00977FCF"/>
    <w:rsid w:val="00993B2E"/>
    <w:rsid w:val="009A257C"/>
    <w:rsid w:val="009B7104"/>
    <w:rsid w:val="009C3D44"/>
    <w:rsid w:val="009D6D97"/>
    <w:rsid w:val="009E69F8"/>
    <w:rsid w:val="009F7565"/>
    <w:rsid w:val="00A12F66"/>
    <w:rsid w:val="00A40CDB"/>
    <w:rsid w:val="00A41285"/>
    <w:rsid w:val="00A52344"/>
    <w:rsid w:val="00A66E06"/>
    <w:rsid w:val="00AA718E"/>
    <w:rsid w:val="00AB129E"/>
    <w:rsid w:val="00AC29C6"/>
    <w:rsid w:val="00AC4F81"/>
    <w:rsid w:val="00AD08E0"/>
    <w:rsid w:val="00AD3A7D"/>
    <w:rsid w:val="00AD5A27"/>
    <w:rsid w:val="00AD7BF6"/>
    <w:rsid w:val="00AF21D4"/>
    <w:rsid w:val="00AF324E"/>
    <w:rsid w:val="00B26574"/>
    <w:rsid w:val="00B45BDB"/>
    <w:rsid w:val="00B545D2"/>
    <w:rsid w:val="00BA5465"/>
    <w:rsid w:val="00BC513A"/>
    <w:rsid w:val="00BF78A2"/>
    <w:rsid w:val="00C11449"/>
    <w:rsid w:val="00C206E2"/>
    <w:rsid w:val="00C256E4"/>
    <w:rsid w:val="00C37208"/>
    <w:rsid w:val="00C37543"/>
    <w:rsid w:val="00C43C41"/>
    <w:rsid w:val="00C53EA5"/>
    <w:rsid w:val="00C74908"/>
    <w:rsid w:val="00C74BE3"/>
    <w:rsid w:val="00C86199"/>
    <w:rsid w:val="00C93E89"/>
    <w:rsid w:val="00CA0170"/>
    <w:rsid w:val="00CA31D1"/>
    <w:rsid w:val="00CA7087"/>
    <w:rsid w:val="00CB61CB"/>
    <w:rsid w:val="00CC761F"/>
    <w:rsid w:val="00CE0268"/>
    <w:rsid w:val="00CF0523"/>
    <w:rsid w:val="00CF5608"/>
    <w:rsid w:val="00CF63A9"/>
    <w:rsid w:val="00D06CE2"/>
    <w:rsid w:val="00D44488"/>
    <w:rsid w:val="00D472E3"/>
    <w:rsid w:val="00D478E0"/>
    <w:rsid w:val="00D64F71"/>
    <w:rsid w:val="00D76C11"/>
    <w:rsid w:val="00D82005"/>
    <w:rsid w:val="00D96556"/>
    <w:rsid w:val="00DA4C9A"/>
    <w:rsid w:val="00DB08F3"/>
    <w:rsid w:val="00DB15EB"/>
    <w:rsid w:val="00DF3715"/>
    <w:rsid w:val="00E22D46"/>
    <w:rsid w:val="00E30108"/>
    <w:rsid w:val="00E359C2"/>
    <w:rsid w:val="00E35A8E"/>
    <w:rsid w:val="00E3733C"/>
    <w:rsid w:val="00E44855"/>
    <w:rsid w:val="00E44FCE"/>
    <w:rsid w:val="00E627B5"/>
    <w:rsid w:val="00E72AE1"/>
    <w:rsid w:val="00E76FBA"/>
    <w:rsid w:val="00E879BD"/>
    <w:rsid w:val="00EA2F51"/>
    <w:rsid w:val="00EC3E46"/>
    <w:rsid w:val="00EC4812"/>
    <w:rsid w:val="00EE1214"/>
    <w:rsid w:val="00F03994"/>
    <w:rsid w:val="00F12F5F"/>
    <w:rsid w:val="00F13149"/>
    <w:rsid w:val="00F14972"/>
    <w:rsid w:val="00F219FC"/>
    <w:rsid w:val="00F27136"/>
    <w:rsid w:val="00F30363"/>
    <w:rsid w:val="00F571F8"/>
    <w:rsid w:val="00F849D6"/>
    <w:rsid w:val="00F85781"/>
    <w:rsid w:val="00FB465A"/>
    <w:rsid w:val="00FC17DE"/>
    <w:rsid w:val="00FC77EC"/>
    <w:rsid w:val="00FD7B6A"/>
    <w:rsid w:val="00FE36A4"/>
    <w:rsid w:val="00FE3E4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A1F84"/>
  <w15:docId w15:val="{0E67B598-2C45-4654-B6EA-CD3D4F394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Normal,RSHB_Table-Normal"/>
    <w:basedOn w:val="a"/>
    <w:link w:val="a4"/>
    <w:uiPriority w:val="99"/>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ody Text Indent"/>
    <w:basedOn w:val="a"/>
    <w:link w:val="a6"/>
    <w:uiPriority w:val="99"/>
    <w:unhideWhenUsed/>
    <w:rsid w:val="00A52344"/>
    <w:pPr>
      <w:autoSpaceDE w:val="0"/>
      <w:autoSpaceDN w:val="0"/>
      <w:adjustRightInd w:val="0"/>
      <w:spacing w:after="160"/>
      <w:ind w:firstLine="708"/>
      <w:jc w:val="both"/>
    </w:pPr>
  </w:style>
  <w:style w:type="character" w:customStyle="1" w:styleId="a6">
    <w:name w:val="Основной текст с отступом Знак"/>
    <w:basedOn w:val="a0"/>
    <w:link w:val="a5"/>
    <w:uiPriority w:val="99"/>
    <w:rsid w:val="00A52344"/>
    <w:rPr>
      <w:rFonts w:ascii="Times New Roman" w:eastAsia="Times New Roman" w:hAnsi="Times New Roman" w:cs="Times New Roman"/>
      <w:sz w:val="24"/>
      <w:szCs w:val="24"/>
      <w:lang w:eastAsia="ru-RU"/>
    </w:rPr>
  </w:style>
  <w:style w:type="paragraph" w:styleId="a7">
    <w:name w:val="Body Text"/>
    <w:aliases w:val="Знак"/>
    <w:basedOn w:val="a"/>
    <w:link w:val="a8"/>
    <w:uiPriority w:val="99"/>
    <w:unhideWhenUsed/>
    <w:rsid w:val="00C37208"/>
    <w:pPr>
      <w:autoSpaceDE w:val="0"/>
      <w:autoSpaceDN w:val="0"/>
      <w:adjustRightInd w:val="0"/>
      <w:spacing w:after="160"/>
      <w:jc w:val="both"/>
    </w:pPr>
    <w:rPr>
      <w:bCs/>
    </w:rPr>
  </w:style>
  <w:style w:type="character" w:customStyle="1" w:styleId="a8">
    <w:name w:val="Основной текст Знак"/>
    <w:aliases w:val="Знак Знак"/>
    <w:basedOn w:val="a0"/>
    <w:link w:val="a7"/>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9">
    <w:name w:val="annotation reference"/>
    <w:basedOn w:val="a0"/>
    <w:uiPriority w:val="99"/>
    <w:semiHidden/>
    <w:unhideWhenUsed/>
    <w:rsid w:val="00885785"/>
    <w:rPr>
      <w:sz w:val="16"/>
      <w:szCs w:val="16"/>
    </w:rPr>
  </w:style>
  <w:style w:type="paragraph" w:styleId="aa">
    <w:name w:val="annotation text"/>
    <w:basedOn w:val="a"/>
    <w:link w:val="ab"/>
    <w:uiPriority w:val="99"/>
    <w:semiHidden/>
    <w:unhideWhenUsed/>
    <w:rsid w:val="00885785"/>
    <w:rPr>
      <w:sz w:val="20"/>
      <w:szCs w:val="20"/>
    </w:rPr>
  </w:style>
  <w:style w:type="character" w:customStyle="1" w:styleId="ab">
    <w:name w:val="Текст примечания Знак"/>
    <w:basedOn w:val="a0"/>
    <w:link w:val="aa"/>
    <w:uiPriority w:val="99"/>
    <w:semiHidden/>
    <w:rsid w:val="00885785"/>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85785"/>
    <w:rPr>
      <w:b/>
      <w:bCs/>
    </w:rPr>
  </w:style>
  <w:style w:type="character" w:customStyle="1" w:styleId="ad">
    <w:name w:val="Тема примечания Знак"/>
    <w:basedOn w:val="ab"/>
    <w:link w:val="ac"/>
    <w:uiPriority w:val="99"/>
    <w:semiHidden/>
    <w:rsid w:val="00885785"/>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85785"/>
    <w:rPr>
      <w:rFonts w:ascii="Tahoma" w:hAnsi="Tahoma" w:cs="Tahoma"/>
      <w:sz w:val="16"/>
      <w:szCs w:val="16"/>
    </w:rPr>
  </w:style>
  <w:style w:type="character" w:customStyle="1" w:styleId="af">
    <w:name w:val="Текст выноски Знак"/>
    <w:basedOn w:val="a0"/>
    <w:link w:val="ae"/>
    <w:uiPriority w:val="99"/>
    <w:semiHidden/>
    <w:rsid w:val="00885785"/>
    <w:rPr>
      <w:rFonts w:ascii="Tahoma" w:eastAsia="Times New Roman" w:hAnsi="Tahoma" w:cs="Tahoma"/>
      <w:sz w:val="16"/>
      <w:szCs w:val="16"/>
      <w:lang w:eastAsia="ru-RU"/>
    </w:rPr>
  </w:style>
  <w:style w:type="table" w:styleId="af0">
    <w:name w:val="Table Grid"/>
    <w:basedOn w:val="a1"/>
    <w:uiPriority w:val="59"/>
    <w:rsid w:val="005B3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C206E2"/>
    <w:pPr>
      <w:tabs>
        <w:tab w:val="num" w:pos="1134"/>
      </w:tabs>
      <w:spacing w:line="360" w:lineRule="auto"/>
      <w:ind w:left="1134" w:hanging="1134"/>
      <w:jc w:val="both"/>
    </w:pPr>
    <w:rPr>
      <w:rFonts w:eastAsia="SimSun"/>
      <w:snapToGrid w:val="0"/>
      <w:sz w:val="28"/>
      <w:szCs w:val="20"/>
    </w:rPr>
  </w:style>
  <w:style w:type="paragraph" w:customStyle="1" w:styleId="af2">
    <w:name w:val="бычный"/>
    <w:link w:val="Char"/>
    <w:rsid w:val="00F30363"/>
    <w:pPr>
      <w:widowControl w:val="0"/>
      <w:spacing w:after="0" w:line="240" w:lineRule="auto"/>
      <w:ind w:firstLine="709"/>
      <w:jc w:val="both"/>
    </w:pPr>
    <w:rPr>
      <w:rFonts w:ascii="Journal" w:eastAsia="Times New Roman" w:hAnsi="Journal" w:cs="Times New Roman"/>
      <w:sz w:val="24"/>
      <w:szCs w:val="20"/>
      <w:lang w:eastAsia="ru-RU"/>
    </w:rPr>
  </w:style>
  <w:style w:type="character" w:customStyle="1" w:styleId="Char">
    <w:name w:val="бычный Char"/>
    <w:link w:val="af2"/>
    <w:locked/>
    <w:rsid w:val="00F30363"/>
    <w:rPr>
      <w:rFonts w:ascii="Journal" w:eastAsia="Times New Roman" w:hAnsi="Journal" w:cs="Times New Roman"/>
      <w:sz w:val="24"/>
      <w:szCs w:val="20"/>
      <w:lang w:eastAsia="ru-RU"/>
    </w:rPr>
  </w:style>
  <w:style w:type="character" w:customStyle="1" w:styleId="a4">
    <w:name w:val="Абзац списка Знак"/>
    <w:aliases w:val="Table-Normal Знак,RSHB_Table-Normal Знак"/>
    <w:link w:val="a3"/>
    <w:uiPriority w:val="99"/>
    <w:locked/>
    <w:rsid w:val="008E7A1D"/>
  </w:style>
  <w:style w:type="paragraph" w:styleId="af3">
    <w:name w:val="Revision"/>
    <w:hidden/>
    <w:uiPriority w:val="99"/>
    <w:semiHidden/>
    <w:rsid w:val="0071640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7175">
      <w:bodyDiv w:val="1"/>
      <w:marLeft w:val="0"/>
      <w:marRight w:val="0"/>
      <w:marTop w:val="0"/>
      <w:marBottom w:val="0"/>
      <w:divBdr>
        <w:top w:val="none" w:sz="0" w:space="0" w:color="auto"/>
        <w:left w:val="none" w:sz="0" w:space="0" w:color="auto"/>
        <w:bottom w:val="none" w:sz="0" w:space="0" w:color="auto"/>
        <w:right w:val="none" w:sz="0" w:space="0" w:color="auto"/>
      </w:divBdr>
    </w:div>
    <w:div w:id="148323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2006</Words>
  <Characters>11436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Аргутинская Елена Сергеевна</dc:creator>
  <cp:lastModifiedBy>Колбанов Алексей Евгеньевич</cp:lastModifiedBy>
  <cp:revision>5</cp:revision>
  <dcterms:created xsi:type="dcterms:W3CDTF">2025-11-17T07:32:00Z</dcterms:created>
  <dcterms:modified xsi:type="dcterms:W3CDTF">2025-11-19T13:54:00Z</dcterms:modified>
</cp:coreProperties>
</file>